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成都市温江区永宁芙蓉幼儿园多功能葡萄架采购项目比选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公告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widowControl/>
        <w:spacing w:line="520" w:lineRule="exact"/>
        <w:ind w:firstLine="66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根据《政府采购法》的相关规定，我园拟通过</w:t>
      </w:r>
      <w:r>
        <w:rPr>
          <w:rFonts w:hint="eastAsia" w:ascii="宋体" w:hAnsi="宋体" w:eastAsia="宋体" w:cs="宋体"/>
          <w:sz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</w:rPr>
        <w:t>方式确定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成都市温江区永宁芙蓉幼儿园多功能葡萄架采购项目</w:t>
      </w:r>
      <w:r>
        <w:rPr>
          <w:rFonts w:hint="eastAsia" w:ascii="宋体" w:hAnsi="宋体" w:eastAsia="宋体" w:cs="宋体"/>
          <w:sz w:val="24"/>
        </w:rPr>
        <w:t>中选人（承包人），诚邀符合条件的单位或个人，于工作时间来现场踏勘后，做出预算报价，现将相关事项公告如下，欢迎各潜在供应商积极参与。</w:t>
      </w:r>
    </w:p>
    <w:p>
      <w:pPr>
        <w:numPr>
          <w:ilvl w:val="0"/>
          <w:numId w:val="1"/>
        </w:numPr>
        <w:spacing w:line="520" w:lineRule="exact"/>
        <w:ind w:left="239" w:leftChars="114" w:firstLine="241" w:firstLineChars="1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项目概况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</w:rPr>
        <w:t>邀请人:</w:t>
      </w:r>
      <w:r>
        <w:rPr>
          <w:rFonts w:hint="eastAsia" w:ascii="宋体" w:hAnsi="宋体" w:eastAsia="宋体" w:cs="宋体"/>
          <w:sz w:val="24"/>
          <w:lang w:eastAsia="zh-CN"/>
        </w:rPr>
        <w:t>成都市温江区永宁芙蓉幼儿园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 xml:space="preserve">项目名称: </w:t>
      </w:r>
      <w:r>
        <w:rPr>
          <w:rFonts w:hint="eastAsia" w:ascii="宋体" w:hAnsi="宋体" w:eastAsia="宋体" w:cs="宋体"/>
          <w:sz w:val="24"/>
          <w:lang w:eastAsia="zh-CN"/>
        </w:rPr>
        <w:t>成都市温江区永宁芙蓉幼儿园多功能葡萄架采购项目</w:t>
      </w:r>
    </w:p>
    <w:p>
      <w:pPr>
        <w:spacing w:line="520" w:lineRule="exac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施工周期：30个日历天（从签订中标合同之日算起）。</w:t>
      </w:r>
    </w:p>
    <w:p>
      <w:pPr>
        <w:spacing w:line="520" w:lineRule="exact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项目内容：</w:t>
      </w:r>
      <w:r>
        <w:rPr>
          <w:rFonts w:hint="eastAsia" w:ascii="宋体" w:hAnsi="宋体" w:eastAsia="宋体" w:cs="宋体"/>
          <w:sz w:val="24"/>
          <w:lang w:eastAsia="zh-CN"/>
        </w:rPr>
        <w:t>成都市温江区永宁芙蓉幼儿园多功能葡萄架采购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二、资质要求</w:t>
      </w:r>
    </w:p>
    <w:p>
      <w:pPr>
        <w:spacing w:line="520" w:lineRule="exact"/>
        <w:ind w:left="479" w:leftChars="228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1.具有独立承担民事责任的能力；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2.具有良好的商业信誉和健全的财务会计制度；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3.具有履行合同所必须的设备和专业技术能力；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4.具有依法缴纳税收和社会保障资金的良好记录；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5.参加本次采购活动前三年内，在经营活动中没有重大违法记录；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6.本项目不接受联合体投标。</w:t>
      </w:r>
    </w:p>
    <w:p>
      <w:pPr>
        <w:spacing w:line="520" w:lineRule="exact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三、采购程序及评审方法</w:t>
      </w:r>
    </w:p>
    <w:p>
      <w:pPr>
        <w:spacing w:line="520" w:lineRule="exac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lang w:eastAsia="zh-CN"/>
        </w:rPr>
        <w:t>成都市温江区永宁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lang w:eastAsia="zh-CN"/>
        </w:rPr>
        <w:t>芙蓉幼儿园</w:t>
      </w:r>
      <w:r>
        <w:rPr>
          <w:rFonts w:hint="eastAsia" w:ascii="宋体" w:hAnsi="宋体" w:eastAsia="宋体" w:cs="宋体"/>
          <w:sz w:val="24"/>
        </w:rPr>
        <w:t>组建</w:t>
      </w:r>
      <w:r>
        <w:rPr>
          <w:rFonts w:hint="eastAsia" w:ascii="宋体" w:hAnsi="宋体" w:eastAsia="宋体" w:cs="宋体"/>
          <w:sz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</w:rPr>
        <w:t>小组，由</w:t>
      </w:r>
      <w:r>
        <w:rPr>
          <w:rFonts w:hint="eastAsia" w:ascii="宋体" w:hAnsi="宋体" w:eastAsia="宋体" w:cs="宋体"/>
          <w:sz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</w:rPr>
        <w:t>小组负责本项目</w:t>
      </w:r>
      <w:r>
        <w:rPr>
          <w:rFonts w:hint="eastAsia" w:ascii="宋体" w:hAnsi="宋体" w:eastAsia="宋体" w:cs="宋体"/>
          <w:sz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</w:rPr>
        <w:t>资格审查、符合性审查、推荐和确定成交供应商等相关事宜。</w:t>
      </w:r>
    </w:p>
    <w:p>
      <w:pPr>
        <w:spacing w:line="520" w:lineRule="exac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.本项目采取一次性报价方式。完全满足本项目技术、服务要求条件的前提下提出报价，报价最低的供应商确定为成交供应商。</w:t>
      </w:r>
    </w:p>
    <w:p>
      <w:pPr>
        <w:spacing w:line="520" w:lineRule="exact"/>
        <w:ind w:left="479" w:leftChars="228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四、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比选</w:t>
      </w:r>
      <w:r>
        <w:rPr>
          <w:rFonts w:hint="eastAsia" w:ascii="宋体" w:hAnsi="宋体" w:eastAsia="宋体" w:cs="宋体"/>
          <w:b/>
          <w:bCs/>
          <w:sz w:val="24"/>
        </w:rPr>
        <w:t>申请人报名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</w:rPr>
        <w:t>申请人报名时需提供以下资料(复印件须加盖单位印章)。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1.单位介绍信；</w:t>
      </w:r>
    </w:p>
    <w:p>
      <w:pPr>
        <w:spacing w:line="520" w:lineRule="exact"/>
        <w:ind w:left="479" w:leftChars="228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2.法定代表人或委托人第二代有效身份证；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3.企业营业执照；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五、比选文件组成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产品报价表及供应商</w:t>
      </w:r>
      <w:r>
        <w:rPr>
          <w:rFonts w:hint="eastAsia" w:ascii="宋体" w:hAnsi="宋体" w:eastAsia="宋体" w:cs="宋体"/>
          <w:b w:val="0"/>
          <w:bCs w:val="0"/>
          <w:sz w:val="24"/>
        </w:rPr>
        <w:t>认为需要提供的文件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或</w:t>
      </w:r>
      <w:r>
        <w:rPr>
          <w:rFonts w:hint="eastAsia" w:ascii="宋体" w:hAnsi="宋体" w:eastAsia="宋体" w:cs="宋体"/>
          <w:b w:val="0"/>
          <w:bCs w:val="0"/>
          <w:sz w:val="24"/>
        </w:rPr>
        <w:t>资料</w:t>
      </w:r>
    </w:p>
    <w:p>
      <w:pPr>
        <w:spacing w:line="520" w:lineRule="exact"/>
        <w:ind w:left="479" w:leftChars="228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比选</w:t>
      </w:r>
      <w:r>
        <w:rPr>
          <w:rFonts w:hint="eastAsia" w:ascii="宋体" w:hAnsi="宋体" w:eastAsia="宋体" w:cs="宋体"/>
          <w:b/>
          <w:bCs/>
          <w:sz w:val="24"/>
        </w:rPr>
        <w:t>程序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现场递交相关资料后，项目业主单位组织相关人员对参与</w:t>
      </w:r>
      <w:r>
        <w:rPr>
          <w:rFonts w:hint="eastAsia" w:ascii="宋体" w:hAnsi="宋体" w:eastAsia="宋体" w:cs="宋体"/>
          <w:sz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</w:rPr>
        <w:t>单位资质进行审核，审核合格单位参与</w:t>
      </w:r>
      <w:r>
        <w:rPr>
          <w:rFonts w:hint="eastAsia" w:ascii="宋体" w:hAnsi="宋体" w:eastAsia="宋体" w:cs="宋体"/>
          <w:sz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</w:rPr>
        <w:t>报价，报价在规定范围内一次性报价，价格最低者中标。若最底报价出现两家及以上企业，则最低报价相同企业再进行第二次报价，以第二次报价最低者中标。</w:t>
      </w:r>
      <w:r>
        <w:rPr>
          <w:rFonts w:hint="eastAsia" w:ascii="宋体" w:hAnsi="宋体" w:eastAsia="宋体" w:cs="宋体"/>
          <w:sz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</w:rPr>
        <w:t>结束后，中标企业现场与项目业主签订合同。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七、比选联系方式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比选</w:t>
      </w:r>
      <w:r>
        <w:rPr>
          <w:rFonts w:hint="eastAsia" w:ascii="宋体" w:hAnsi="宋体" w:eastAsia="宋体" w:cs="宋体"/>
          <w:sz w:val="24"/>
        </w:rPr>
        <w:t>邀请人:</w:t>
      </w:r>
      <w:r>
        <w:rPr>
          <w:rFonts w:hint="eastAsia" w:ascii="宋体" w:hAnsi="宋体" w:eastAsia="宋体" w:cs="宋体"/>
          <w:sz w:val="24"/>
          <w:lang w:eastAsia="zh-CN"/>
        </w:rPr>
        <w:t>成都市温江区永宁芙蓉幼儿园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color w:val="FF0000"/>
          <w:sz w:val="24"/>
        </w:rPr>
        <w:t xml:space="preserve">联系人： </w:t>
      </w:r>
      <w:r>
        <w:rPr>
          <w:rFonts w:hint="eastAsia" w:ascii="宋体" w:hAnsi="宋体" w:eastAsia="宋体" w:cs="宋体"/>
          <w:color w:val="FF0000"/>
          <w:sz w:val="24"/>
          <w:lang w:eastAsia="zh-CN"/>
        </w:rPr>
        <w:t>叶丽君</w:t>
      </w:r>
      <w:r>
        <w:rPr>
          <w:rFonts w:hint="eastAsia" w:ascii="宋体" w:hAnsi="宋体" w:eastAsia="宋体" w:cs="宋体"/>
          <w:color w:val="FF0000"/>
          <w:sz w:val="24"/>
        </w:rPr>
        <w:t xml:space="preserve"> </w:t>
      </w:r>
    </w:p>
    <w:p>
      <w:pPr>
        <w:spacing w:line="520" w:lineRule="exact"/>
        <w:ind w:left="479" w:leftChars="228"/>
        <w:rPr>
          <w:rFonts w:hint="default" w:ascii="宋体" w:hAns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</w:rPr>
        <w:t xml:space="preserve">电话: 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15928509491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八、时间、地点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时间: </w:t>
      </w:r>
      <w:r>
        <w:rPr>
          <w:rFonts w:hint="eastAsia" w:ascii="宋体" w:hAnsi="宋体" w:eastAsia="宋体" w:cs="宋体"/>
          <w:color w:val="FF0000"/>
          <w:sz w:val="24"/>
        </w:rPr>
        <w:t>202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FF0000"/>
          <w:sz w:val="24"/>
        </w:rPr>
        <w:t xml:space="preserve">年 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 xml:space="preserve">5  </w:t>
      </w:r>
      <w:r>
        <w:rPr>
          <w:rFonts w:hint="eastAsia" w:ascii="宋体" w:hAnsi="宋体" w:eastAsia="宋体" w:cs="宋体"/>
          <w:color w:val="FF0000"/>
          <w:sz w:val="24"/>
        </w:rPr>
        <w:t xml:space="preserve"> 月 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 xml:space="preserve"> 17 </w:t>
      </w:r>
      <w:r>
        <w:rPr>
          <w:rFonts w:hint="eastAsia" w:ascii="宋体" w:hAnsi="宋体" w:eastAsia="宋体" w:cs="宋体"/>
          <w:color w:val="FF0000"/>
          <w:sz w:val="24"/>
        </w:rPr>
        <w:t xml:space="preserve">  日 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 xml:space="preserve">16 </w:t>
      </w:r>
      <w:r>
        <w:rPr>
          <w:rFonts w:hint="eastAsia" w:ascii="宋体" w:hAnsi="宋体" w:eastAsia="宋体" w:cs="宋体"/>
          <w:color w:val="FF0000"/>
          <w:sz w:val="24"/>
        </w:rPr>
        <w:t xml:space="preserve">  时  0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FF0000"/>
          <w:sz w:val="24"/>
        </w:rPr>
        <w:t xml:space="preserve">  分</w:t>
      </w:r>
    </w:p>
    <w:p>
      <w:pPr>
        <w:spacing w:line="520" w:lineRule="exact"/>
        <w:ind w:left="479" w:leftChars="228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 xml:space="preserve">地点: </w:t>
      </w:r>
      <w:r>
        <w:rPr>
          <w:rFonts w:hint="eastAsia" w:ascii="宋体" w:hAnsi="宋体" w:eastAsia="宋体" w:cs="宋体"/>
          <w:sz w:val="24"/>
          <w:lang w:eastAsia="zh-CN"/>
        </w:rPr>
        <w:t>成都市温江区永宁芙蓉幼儿园</w:t>
      </w:r>
    </w:p>
    <w:p>
      <w:pPr>
        <w:spacing w:line="500" w:lineRule="exact"/>
        <w:ind w:left="479" w:leftChars="228"/>
        <w:jc w:val="right"/>
        <w:rPr>
          <w:rFonts w:ascii="宋体" w:hAnsi="宋体" w:eastAsia="宋体" w:cs="宋体"/>
          <w:sz w:val="24"/>
        </w:rPr>
      </w:pPr>
    </w:p>
    <w:p>
      <w:pPr>
        <w:spacing w:line="360" w:lineRule="auto"/>
        <w:ind w:left="479" w:leftChars="228"/>
        <w:jc w:val="right"/>
        <w:rPr>
          <w:rFonts w:ascii="宋体" w:hAnsi="宋体" w:eastAsia="宋体" w:cs="宋体"/>
          <w:sz w:val="24"/>
        </w:rPr>
      </w:pPr>
    </w:p>
    <w:p>
      <w:pPr>
        <w:spacing w:line="360" w:lineRule="auto"/>
        <w:ind w:left="479" w:leftChars="228"/>
        <w:jc w:val="right"/>
        <w:rPr>
          <w:rFonts w:ascii="宋体" w:hAnsi="宋体" w:eastAsia="宋体" w:cs="宋体"/>
          <w:sz w:val="24"/>
        </w:rPr>
      </w:pPr>
    </w:p>
    <w:p>
      <w:pPr>
        <w:spacing w:line="360" w:lineRule="auto"/>
        <w:ind w:left="479" w:leftChars="228"/>
        <w:jc w:val="righ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成都市温江区永宁芙蓉幼儿园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color w:val="FF0000"/>
          <w:sz w:val="24"/>
        </w:rPr>
        <w:t>202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FF0000"/>
          <w:sz w:val="24"/>
        </w:rPr>
        <w:t>年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 xml:space="preserve"> 5 </w:t>
      </w:r>
      <w:r>
        <w:rPr>
          <w:rFonts w:hint="eastAsia" w:ascii="宋体" w:hAnsi="宋体" w:eastAsia="宋体" w:cs="宋体"/>
          <w:color w:val="FF0000"/>
          <w:sz w:val="24"/>
        </w:rPr>
        <w:t>月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 xml:space="preserve">17  </w:t>
      </w:r>
      <w:r>
        <w:rPr>
          <w:rFonts w:hint="eastAsia" w:ascii="宋体" w:hAnsi="宋体" w:eastAsia="宋体" w:cs="宋体"/>
          <w:color w:val="FF0000"/>
          <w:sz w:val="24"/>
        </w:rPr>
        <w:t>日</w:t>
      </w:r>
    </w:p>
    <w:p>
      <w:pP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..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9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FE9B4B"/>
    <w:multiLevelType w:val="singleLevel"/>
    <w:tmpl w:val="6CFE9B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YjllNjA3Nzk5OWZmMzI0MzU4M2YwOWE2NTEzMTYifQ=="/>
  </w:docVars>
  <w:rsids>
    <w:rsidRoot w:val="0F9C1C5B"/>
    <w:rsid w:val="00047264"/>
    <w:rsid w:val="00153049"/>
    <w:rsid w:val="00206E10"/>
    <w:rsid w:val="0026695D"/>
    <w:rsid w:val="003F6EB5"/>
    <w:rsid w:val="00654D0D"/>
    <w:rsid w:val="00681EDA"/>
    <w:rsid w:val="006A2479"/>
    <w:rsid w:val="007A73AD"/>
    <w:rsid w:val="009D228E"/>
    <w:rsid w:val="00AA5E84"/>
    <w:rsid w:val="00AD5A81"/>
    <w:rsid w:val="00C83F0C"/>
    <w:rsid w:val="00D01D06"/>
    <w:rsid w:val="00D2795E"/>
    <w:rsid w:val="00DE443E"/>
    <w:rsid w:val="00E6790A"/>
    <w:rsid w:val="00F413A9"/>
    <w:rsid w:val="00FE10D0"/>
    <w:rsid w:val="011E4214"/>
    <w:rsid w:val="022D4CAD"/>
    <w:rsid w:val="026C5D26"/>
    <w:rsid w:val="031C557C"/>
    <w:rsid w:val="041A2098"/>
    <w:rsid w:val="05615015"/>
    <w:rsid w:val="057C3F24"/>
    <w:rsid w:val="05B253F0"/>
    <w:rsid w:val="06411517"/>
    <w:rsid w:val="071B445A"/>
    <w:rsid w:val="080A1839"/>
    <w:rsid w:val="08514A4D"/>
    <w:rsid w:val="08995EEA"/>
    <w:rsid w:val="09332CD2"/>
    <w:rsid w:val="099074D1"/>
    <w:rsid w:val="099778FE"/>
    <w:rsid w:val="0AAA35C6"/>
    <w:rsid w:val="0AB6299A"/>
    <w:rsid w:val="0ACA5E2A"/>
    <w:rsid w:val="0B307680"/>
    <w:rsid w:val="0BB0639D"/>
    <w:rsid w:val="0BC855D0"/>
    <w:rsid w:val="0BDB5FE7"/>
    <w:rsid w:val="0CA8162D"/>
    <w:rsid w:val="0D17618C"/>
    <w:rsid w:val="0E5777CE"/>
    <w:rsid w:val="0EC22456"/>
    <w:rsid w:val="0ED4045E"/>
    <w:rsid w:val="0F9C1C5B"/>
    <w:rsid w:val="10115132"/>
    <w:rsid w:val="105F2D74"/>
    <w:rsid w:val="110D42FF"/>
    <w:rsid w:val="11A537AF"/>
    <w:rsid w:val="11CB7E51"/>
    <w:rsid w:val="125C296C"/>
    <w:rsid w:val="12A32349"/>
    <w:rsid w:val="154F333F"/>
    <w:rsid w:val="159C27D1"/>
    <w:rsid w:val="15FB249C"/>
    <w:rsid w:val="165F2448"/>
    <w:rsid w:val="167F4E7B"/>
    <w:rsid w:val="169958EA"/>
    <w:rsid w:val="17A70990"/>
    <w:rsid w:val="17BA0860"/>
    <w:rsid w:val="185905CB"/>
    <w:rsid w:val="189035C2"/>
    <w:rsid w:val="18FB0294"/>
    <w:rsid w:val="19302015"/>
    <w:rsid w:val="19995132"/>
    <w:rsid w:val="1A715AA1"/>
    <w:rsid w:val="1A900194"/>
    <w:rsid w:val="1B0E09A3"/>
    <w:rsid w:val="1C035868"/>
    <w:rsid w:val="1C6F302D"/>
    <w:rsid w:val="1C9978FC"/>
    <w:rsid w:val="1CBC30E2"/>
    <w:rsid w:val="1CD1160A"/>
    <w:rsid w:val="1D8131AA"/>
    <w:rsid w:val="1D8A447C"/>
    <w:rsid w:val="1DEF07E8"/>
    <w:rsid w:val="1E903BAB"/>
    <w:rsid w:val="1F081CFD"/>
    <w:rsid w:val="1FD07F75"/>
    <w:rsid w:val="20646707"/>
    <w:rsid w:val="20C070D3"/>
    <w:rsid w:val="21096C63"/>
    <w:rsid w:val="21F7523D"/>
    <w:rsid w:val="21FB0B4F"/>
    <w:rsid w:val="22836D31"/>
    <w:rsid w:val="229939FD"/>
    <w:rsid w:val="23181284"/>
    <w:rsid w:val="23745237"/>
    <w:rsid w:val="24610BAB"/>
    <w:rsid w:val="256F4AC3"/>
    <w:rsid w:val="26445FDF"/>
    <w:rsid w:val="2674499C"/>
    <w:rsid w:val="268362C1"/>
    <w:rsid w:val="269A6E8A"/>
    <w:rsid w:val="26F6659B"/>
    <w:rsid w:val="26FF4AF4"/>
    <w:rsid w:val="28312133"/>
    <w:rsid w:val="29132DF1"/>
    <w:rsid w:val="296E60E8"/>
    <w:rsid w:val="29D03548"/>
    <w:rsid w:val="29D77F03"/>
    <w:rsid w:val="2A613F72"/>
    <w:rsid w:val="2B755EEC"/>
    <w:rsid w:val="2C57577B"/>
    <w:rsid w:val="2C995F10"/>
    <w:rsid w:val="2E0F353A"/>
    <w:rsid w:val="2ED06796"/>
    <w:rsid w:val="2FB45D2D"/>
    <w:rsid w:val="308B7723"/>
    <w:rsid w:val="30FE474C"/>
    <w:rsid w:val="31234793"/>
    <w:rsid w:val="32FC4C33"/>
    <w:rsid w:val="33A00989"/>
    <w:rsid w:val="33A93D6D"/>
    <w:rsid w:val="342F4AE8"/>
    <w:rsid w:val="344A4DF6"/>
    <w:rsid w:val="34770BE3"/>
    <w:rsid w:val="35975D8E"/>
    <w:rsid w:val="35F16BD1"/>
    <w:rsid w:val="364F1851"/>
    <w:rsid w:val="36BA223A"/>
    <w:rsid w:val="37375A0F"/>
    <w:rsid w:val="38401269"/>
    <w:rsid w:val="38C511AC"/>
    <w:rsid w:val="399C13EB"/>
    <w:rsid w:val="3A840617"/>
    <w:rsid w:val="3A90009F"/>
    <w:rsid w:val="3A915249"/>
    <w:rsid w:val="3D0E507B"/>
    <w:rsid w:val="3E290AA3"/>
    <w:rsid w:val="3EBA473B"/>
    <w:rsid w:val="3F8840E8"/>
    <w:rsid w:val="401A5AE4"/>
    <w:rsid w:val="40D03718"/>
    <w:rsid w:val="41ED6CA1"/>
    <w:rsid w:val="42326E75"/>
    <w:rsid w:val="42387D35"/>
    <w:rsid w:val="432A3AEC"/>
    <w:rsid w:val="43317379"/>
    <w:rsid w:val="433E786C"/>
    <w:rsid w:val="447F38ED"/>
    <w:rsid w:val="448708C4"/>
    <w:rsid w:val="44FD2844"/>
    <w:rsid w:val="45A51746"/>
    <w:rsid w:val="462E37BD"/>
    <w:rsid w:val="46500108"/>
    <w:rsid w:val="46C75CBC"/>
    <w:rsid w:val="476C5BB5"/>
    <w:rsid w:val="485D27C2"/>
    <w:rsid w:val="496C222D"/>
    <w:rsid w:val="4A155B17"/>
    <w:rsid w:val="4A174A4A"/>
    <w:rsid w:val="4AD717E9"/>
    <w:rsid w:val="4AEB19DC"/>
    <w:rsid w:val="4C940CDB"/>
    <w:rsid w:val="4CEE6BA4"/>
    <w:rsid w:val="4E083791"/>
    <w:rsid w:val="4ECD63FE"/>
    <w:rsid w:val="50213DF4"/>
    <w:rsid w:val="503E0296"/>
    <w:rsid w:val="51655AD7"/>
    <w:rsid w:val="51E137DD"/>
    <w:rsid w:val="53603003"/>
    <w:rsid w:val="53C90D44"/>
    <w:rsid w:val="54332825"/>
    <w:rsid w:val="54FF149B"/>
    <w:rsid w:val="55435F96"/>
    <w:rsid w:val="55824C93"/>
    <w:rsid w:val="55B151A3"/>
    <w:rsid w:val="56555C54"/>
    <w:rsid w:val="56B7258A"/>
    <w:rsid w:val="56EC35B8"/>
    <w:rsid w:val="57DD5D36"/>
    <w:rsid w:val="5883717B"/>
    <w:rsid w:val="598A50F2"/>
    <w:rsid w:val="59E70D9A"/>
    <w:rsid w:val="5B0B4476"/>
    <w:rsid w:val="5BCB5BEE"/>
    <w:rsid w:val="5C411944"/>
    <w:rsid w:val="5D153410"/>
    <w:rsid w:val="5D473D5C"/>
    <w:rsid w:val="5D6C4F4D"/>
    <w:rsid w:val="5DBB49A1"/>
    <w:rsid w:val="5DED3A96"/>
    <w:rsid w:val="5E2F22B0"/>
    <w:rsid w:val="5E760DC1"/>
    <w:rsid w:val="5FE9074E"/>
    <w:rsid w:val="6028238D"/>
    <w:rsid w:val="60601C77"/>
    <w:rsid w:val="60711440"/>
    <w:rsid w:val="607C127C"/>
    <w:rsid w:val="60A52127"/>
    <w:rsid w:val="60CA4511"/>
    <w:rsid w:val="614B3681"/>
    <w:rsid w:val="61646B11"/>
    <w:rsid w:val="62711633"/>
    <w:rsid w:val="62C22688"/>
    <w:rsid w:val="62E42E6D"/>
    <w:rsid w:val="641F7942"/>
    <w:rsid w:val="655E4374"/>
    <w:rsid w:val="65DC61D3"/>
    <w:rsid w:val="665C679A"/>
    <w:rsid w:val="66D574E5"/>
    <w:rsid w:val="66E30C0F"/>
    <w:rsid w:val="66F74AAE"/>
    <w:rsid w:val="671F5969"/>
    <w:rsid w:val="681C1E65"/>
    <w:rsid w:val="68866BDD"/>
    <w:rsid w:val="690E11AD"/>
    <w:rsid w:val="6A4D269B"/>
    <w:rsid w:val="6A844B94"/>
    <w:rsid w:val="6B246517"/>
    <w:rsid w:val="6B633598"/>
    <w:rsid w:val="6BDE162C"/>
    <w:rsid w:val="6C6475AA"/>
    <w:rsid w:val="6C78561F"/>
    <w:rsid w:val="6D415D29"/>
    <w:rsid w:val="6DA97366"/>
    <w:rsid w:val="6F163CD9"/>
    <w:rsid w:val="6FCE3AB2"/>
    <w:rsid w:val="6FCF1D41"/>
    <w:rsid w:val="70D61E96"/>
    <w:rsid w:val="744B101B"/>
    <w:rsid w:val="74951717"/>
    <w:rsid w:val="752E4183"/>
    <w:rsid w:val="75AA437D"/>
    <w:rsid w:val="76201CE3"/>
    <w:rsid w:val="76213EB1"/>
    <w:rsid w:val="7649770A"/>
    <w:rsid w:val="77302C74"/>
    <w:rsid w:val="77D25D2E"/>
    <w:rsid w:val="77E125AE"/>
    <w:rsid w:val="78830CED"/>
    <w:rsid w:val="789F3C73"/>
    <w:rsid w:val="78B355FF"/>
    <w:rsid w:val="78B92BF5"/>
    <w:rsid w:val="7923522C"/>
    <w:rsid w:val="7A356598"/>
    <w:rsid w:val="7AB931D5"/>
    <w:rsid w:val="7AC8208F"/>
    <w:rsid w:val="7B205780"/>
    <w:rsid w:val="7B8C62D2"/>
    <w:rsid w:val="7DB54128"/>
    <w:rsid w:val="7EF00A5C"/>
    <w:rsid w:val="7F9D307A"/>
    <w:rsid w:val="7FF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after="120"/>
      <w:jc w:val="center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Calibri"/>
    </w:rPr>
  </w:style>
  <w:style w:type="paragraph" w:styleId="5">
    <w:name w:val="Normal Indent"/>
    <w:basedOn w:val="1"/>
    <w:qFormat/>
    <w:uiPriority w:val="0"/>
    <w:pPr>
      <w:ind w:firstLine="200" w:firstLineChars="200"/>
    </w:pPr>
  </w:style>
  <w:style w:type="paragraph" w:styleId="6">
    <w:name w:val="Body Text Indent"/>
    <w:basedOn w:val="1"/>
    <w:qFormat/>
    <w:uiPriority w:val="0"/>
    <w:pPr>
      <w:ind w:firstLine="630"/>
    </w:pPr>
    <w:rPr>
      <w:rFonts w:ascii="Calibri" w:hAnsi="Calibri" w:eastAsia="宋体" w:cs="Calibri"/>
      <w:sz w:val="32"/>
    </w:r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Body Text Indent 2"/>
    <w:basedOn w:val="1"/>
    <w:qFormat/>
    <w:uiPriority w:val="0"/>
    <w:pPr>
      <w:ind w:firstLine="630"/>
    </w:pPr>
    <w:rPr>
      <w:rFonts w:ascii="Calibri" w:hAnsi="Calibri" w:eastAsia="宋体" w:cs="Calibri"/>
      <w:sz w:val="32"/>
    </w:r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qFormat/>
    <w:uiPriority w:val="0"/>
    <w:pPr>
      <w:jc w:val="center"/>
    </w:pPr>
    <w:rPr>
      <w:rFonts w:ascii="Times New Roman"/>
      <w:b/>
      <w:sz w:val="24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....." w:hAnsi="......." w:eastAsia="......." w:cs="......."/>
      <w:color w:val="000000"/>
      <w:sz w:val="24"/>
      <w:szCs w:val="24"/>
      <w:lang w:val="en-US" w:eastAsia="zh-CN" w:bidi="ar-SA"/>
    </w:rPr>
  </w:style>
  <w:style w:type="character" w:customStyle="1" w:styleId="17">
    <w:name w:val="页眉 Char"/>
    <w:basedOn w:val="15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5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Calibri" w:hAnsi="Calibri" w:eastAsia="宋体" w:cs="宋体"/>
      <w:sz w:val="24"/>
    </w:rPr>
  </w:style>
  <w:style w:type="character" w:customStyle="1" w:styleId="20">
    <w:name w:val="font7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1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5">
    <w:name w:val="font81"/>
    <w:basedOn w:val="1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825</Characters>
  <Lines>63</Lines>
  <Paragraphs>17</Paragraphs>
  <TotalTime>22</TotalTime>
  <ScaleCrop>false</ScaleCrop>
  <LinksUpToDate>false</LinksUpToDate>
  <CharactersWithSpaces>868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2020-05-06T07:47:00Z</dcterms:created>
  <dc:creator>Administrator</dc:creator>
  <cp:lastModifiedBy>白开水</cp:lastModifiedBy>
  <dcterms:modified xsi:type="dcterms:W3CDTF">2022-05-17T07:48:34Z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E13AF7114BF842069416EC0B1ACA0437</vt:lpwstr>
  </property>
</Properties>
</file>