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Times New Roman" w:eastAsia="方正小标宋简体" w:cs="Times New Roman"/>
          <w:color w:val="000000"/>
          <w:sz w:val="42"/>
          <w:szCs w:val="36"/>
          <w:lang w:val="en-US" w:eastAsia="zh-CN"/>
        </w:rPr>
      </w:pPr>
      <w:r>
        <w:rPr>
          <w:rFonts w:hint="eastAsia" w:ascii="方正小标宋简体" w:hAnsi="Times New Roman" w:eastAsia="方正小标宋简体" w:cs="Times New Roman"/>
          <w:color w:val="000000"/>
          <w:sz w:val="42"/>
          <w:szCs w:val="36"/>
          <w:lang w:eastAsia="zh-CN"/>
        </w:rPr>
        <w:t>成都市温江区</w:t>
      </w:r>
      <w:r>
        <w:rPr>
          <w:rFonts w:hint="eastAsia" w:ascii="方正小标宋简体" w:hAnsi="Times New Roman" w:eastAsia="方正小标宋简体" w:cs="Times New Roman"/>
          <w:color w:val="000000"/>
          <w:sz w:val="42"/>
          <w:szCs w:val="36"/>
          <w:lang w:val="en-US" w:eastAsia="zh-CN"/>
        </w:rPr>
        <w:t>2022年公办幼儿园招生公告</w:t>
      </w:r>
    </w:p>
    <w:p>
      <w:pPr>
        <w:pStyle w:val="3"/>
        <w:spacing w:line="580" w:lineRule="exact"/>
        <w:ind w:firstLine="600" w:firstLineChars="200"/>
        <w:rPr>
          <w:rFonts w:hint="eastAsia" w:ascii="Times New Roman" w:hAnsi="Times New Roman" w:eastAsia="仿宋_GB2312" w:cs="Times New Roman"/>
          <w:kern w:val="2"/>
          <w:sz w:val="30"/>
          <w:szCs w:val="30"/>
        </w:rPr>
      </w:pPr>
    </w:p>
    <w:p>
      <w:pPr>
        <w:pStyle w:val="3"/>
        <w:spacing w:line="580" w:lineRule="exact"/>
        <w:ind w:firstLine="600" w:firstLineChars="200"/>
        <w:rPr>
          <w:rFonts w:hint="eastAsia" w:ascii="Times New Roman" w:hAnsi="Times New Roman" w:eastAsia="仿宋_GB2312" w:cs="Times New Roman"/>
          <w:kern w:val="2"/>
          <w:sz w:val="30"/>
          <w:szCs w:val="30"/>
          <w:lang w:eastAsia="zh-CN"/>
        </w:rPr>
      </w:pPr>
      <w:r>
        <w:rPr>
          <w:rFonts w:hint="eastAsia" w:ascii="Times New Roman" w:hAnsi="Times New Roman" w:eastAsia="仿宋_GB2312" w:cs="Times New Roman"/>
          <w:kern w:val="2"/>
          <w:sz w:val="30"/>
          <w:szCs w:val="30"/>
        </w:rPr>
        <w:t>根据《幼儿园工作规程》、《成都市幼儿园管理办法》</w:t>
      </w:r>
      <w:r>
        <w:rPr>
          <w:rFonts w:hint="eastAsia" w:ascii="Times New Roman" w:hAnsi="Times New Roman" w:eastAsia="仿宋_GB2312" w:cs="Times New Roman"/>
          <w:kern w:val="2"/>
          <w:sz w:val="30"/>
          <w:szCs w:val="30"/>
          <w:lang w:eastAsia="zh-CN"/>
        </w:rPr>
        <w:t>、《</w:t>
      </w:r>
      <w:r>
        <w:rPr>
          <w:rFonts w:hint="eastAsia" w:ascii="Times New Roman" w:hAnsi="Times New Roman" w:eastAsia="仿宋_GB2312" w:cs="Times New Roman"/>
          <w:kern w:val="2"/>
          <w:sz w:val="30"/>
          <w:szCs w:val="30"/>
        </w:rPr>
        <w:t>成都市教育局关于做好202</w:t>
      </w:r>
      <w:r>
        <w:rPr>
          <w:rFonts w:hint="eastAsia" w:ascii="Times New Roman" w:hAnsi="Times New Roman" w:eastAsia="仿宋_GB2312" w:cs="Times New Roman"/>
          <w:kern w:val="2"/>
          <w:sz w:val="30"/>
          <w:szCs w:val="30"/>
          <w:lang w:val="en-US" w:eastAsia="zh-CN"/>
        </w:rPr>
        <w:t>2</w:t>
      </w:r>
      <w:r>
        <w:rPr>
          <w:rFonts w:hint="eastAsia" w:ascii="Times New Roman" w:hAnsi="Times New Roman" w:eastAsia="仿宋_GB2312" w:cs="Times New Roman"/>
          <w:kern w:val="2"/>
          <w:sz w:val="30"/>
          <w:szCs w:val="30"/>
        </w:rPr>
        <w:t>年幼儿园招生</w:t>
      </w:r>
      <w:r>
        <w:rPr>
          <w:rFonts w:hint="eastAsia" w:ascii="Times New Roman" w:hAnsi="Times New Roman" w:eastAsia="仿宋_GB2312" w:cs="Times New Roman"/>
          <w:kern w:val="2"/>
          <w:sz w:val="30"/>
          <w:szCs w:val="30"/>
          <w:lang w:eastAsia="zh-CN"/>
        </w:rPr>
        <w:t>入园</w:t>
      </w:r>
      <w:r>
        <w:rPr>
          <w:rFonts w:hint="eastAsia" w:ascii="Times New Roman" w:hAnsi="Times New Roman" w:eastAsia="仿宋_GB2312" w:cs="Times New Roman"/>
          <w:kern w:val="2"/>
          <w:sz w:val="30"/>
          <w:szCs w:val="30"/>
        </w:rPr>
        <w:t>工作的</w:t>
      </w:r>
      <w:r>
        <w:rPr>
          <w:rFonts w:hint="eastAsia" w:ascii="Times New Roman" w:hAnsi="Times New Roman" w:eastAsia="仿宋_GB2312" w:cs="Times New Roman"/>
          <w:kern w:val="2"/>
          <w:sz w:val="30"/>
          <w:szCs w:val="30"/>
          <w:lang w:eastAsia="zh-CN"/>
        </w:rPr>
        <w:t>通知》及《成都市温江区</w:t>
      </w:r>
      <w:r>
        <w:rPr>
          <w:rFonts w:hint="eastAsia" w:ascii="Times New Roman" w:hAnsi="Times New Roman" w:eastAsia="仿宋_GB2312" w:cs="Times New Roman"/>
          <w:kern w:val="2"/>
          <w:sz w:val="30"/>
          <w:szCs w:val="30"/>
          <w:lang w:val="en-US" w:eastAsia="zh-CN"/>
        </w:rPr>
        <w:t>2022年</w:t>
      </w:r>
      <w:r>
        <w:rPr>
          <w:rFonts w:hint="eastAsia" w:ascii="Times New Roman" w:hAnsi="Times New Roman" w:eastAsia="仿宋_GB2312" w:cs="Times New Roman"/>
          <w:kern w:val="2"/>
          <w:sz w:val="30"/>
          <w:szCs w:val="30"/>
          <w:lang w:eastAsia="zh-CN"/>
        </w:rPr>
        <w:t>幼儿园招生入园工作安排》相</w:t>
      </w:r>
      <w:r>
        <w:rPr>
          <w:rFonts w:hint="eastAsia" w:ascii="Times New Roman" w:hAnsi="Times New Roman" w:eastAsia="仿宋_GB2312" w:cs="Times New Roman"/>
          <w:kern w:val="2"/>
          <w:sz w:val="30"/>
          <w:szCs w:val="30"/>
        </w:rPr>
        <w:t>关要求</w:t>
      </w:r>
      <w:r>
        <w:rPr>
          <w:rFonts w:hint="eastAsia" w:ascii="Times New Roman" w:hAnsi="Times New Roman" w:eastAsia="仿宋_GB2312" w:cs="Times New Roman"/>
          <w:kern w:val="2"/>
          <w:sz w:val="30"/>
          <w:szCs w:val="30"/>
          <w:lang w:eastAsia="zh-CN"/>
        </w:rPr>
        <w:t>，现将温江区公办幼儿园招生入园工作公告如下。</w:t>
      </w:r>
    </w:p>
    <w:p>
      <w:pPr>
        <w:pStyle w:val="3"/>
        <w:spacing w:line="580" w:lineRule="exact"/>
        <w:ind w:firstLine="600" w:firstLineChars="200"/>
        <w:rPr>
          <w:rFonts w:hint="eastAsia" w:ascii="黑体" w:hAnsi="黑体" w:eastAsia="黑体" w:cs="黑体"/>
          <w:kern w:val="2"/>
          <w:sz w:val="30"/>
          <w:szCs w:val="30"/>
          <w:lang w:eastAsia="zh-CN"/>
        </w:rPr>
      </w:pPr>
      <w:r>
        <w:rPr>
          <w:rFonts w:hint="eastAsia" w:ascii="黑体" w:hAnsi="黑体" w:eastAsia="黑体" w:cs="黑体"/>
          <w:kern w:val="2"/>
          <w:sz w:val="30"/>
          <w:szCs w:val="30"/>
          <w:lang w:val="en-US" w:eastAsia="zh-CN"/>
        </w:rPr>
        <w:t>一、</w:t>
      </w:r>
      <w:r>
        <w:rPr>
          <w:rFonts w:hint="eastAsia" w:ascii="黑体" w:hAnsi="黑体" w:eastAsia="黑体" w:cs="黑体"/>
          <w:kern w:val="2"/>
          <w:sz w:val="30"/>
          <w:szCs w:val="30"/>
          <w:lang w:eastAsia="zh-CN"/>
        </w:rPr>
        <w:t>基本原则</w:t>
      </w:r>
    </w:p>
    <w:p>
      <w:pPr>
        <w:pStyle w:val="3"/>
        <w:spacing w:line="580" w:lineRule="exact"/>
        <w:ind w:firstLine="600" w:firstLineChars="200"/>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坚持属地管理、公开公平、适龄优先、就近就便、免试入园。</w:t>
      </w:r>
    </w:p>
    <w:p>
      <w:pPr>
        <w:pStyle w:val="3"/>
        <w:spacing w:line="580" w:lineRule="exact"/>
        <w:ind w:firstLine="600" w:firstLineChars="200"/>
        <w:rPr>
          <w:rFonts w:hint="eastAsia" w:ascii="黑体" w:hAnsi="黑体" w:eastAsia="黑体" w:cs="黑体"/>
          <w:kern w:val="2"/>
          <w:sz w:val="30"/>
          <w:szCs w:val="30"/>
          <w:lang w:val="en-US" w:eastAsia="zh-CN"/>
        </w:rPr>
      </w:pPr>
      <w:r>
        <w:rPr>
          <w:rFonts w:hint="eastAsia" w:ascii="黑体" w:hAnsi="黑体" w:eastAsia="黑体" w:cs="黑体"/>
          <w:kern w:val="2"/>
          <w:sz w:val="30"/>
          <w:szCs w:val="30"/>
          <w:lang w:val="en-US" w:eastAsia="zh-CN"/>
        </w:rPr>
        <w:t>二、招生对象</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2018年9月1日—2019年8月31日（含8月31日）出生的属于温江区户籍且户籍迁入时间截止在2022年5月24日前（含5月24日）的适龄幼儿。</w:t>
      </w:r>
    </w:p>
    <w:p>
      <w:pPr>
        <w:pStyle w:val="3"/>
        <w:spacing w:line="580" w:lineRule="exact"/>
        <w:ind w:firstLine="600" w:firstLineChars="200"/>
        <w:rPr>
          <w:rFonts w:hint="eastAsia" w:ascii="黑体" w:hAnsi="黑体" w:eastAsia="黑体" w:cs="黑体"/>
          <w:kern w:val="2"/>
          <w:sz w:val="30"/>
          <w:szCs w:val="30"/>
          <w:lang w:val="en-US" w:eastAsia="zh-CN"/>
        </w:rPr>
      </w:pPr>
      <w:r>
        <w:rPr>
          <w:rFonts w:hint="eastAsia" w:ascii="黑体" w:hAnsi="黑体" w:eastAsia="黑体" w:cs="黑体"/>
          <w:kern w:val="2"/>
          <w:sz w:val="30"/>
          <w:szCs w:val="30"/>
          <w:lang w:val="en-US" w:eastAsia="zh-CN"/>
        </w:rPr>
        <w:t>三、招生计划</w:t>
      </w:r>
    </w:p>
    <w:p>
      <w:pPr>
        <w:pStyle w:val="3"/>
        <w:spacing w:line="580" w:lineRule="exact"/>
        <w:ind w:firstLine="600" w:firstLineChars="200"/>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具体招生计划详见《2022年温江区公办幼儿园招生信息一览表》（附件）。幼儿园平时如有缺额，可随时补招。补招工作由各幼儿园自主开展。</w:t>
      </w:r>
    </w:p>
    <w:p>
      <w:pPr>
        <w:pStyle w:val="3"/>
        <w:spacing w:line="580" w:lineRule="exact"/>
        <w:ind w:firstLine="600" w:firstLineChars="200"/>
        <w:rPr>
          <w:rFonts w:hint="eastAsia" w:ascii="黑体" w:hAnsi="黑体" w:eastAsia="黑体" w:cs="黑体"/>
          <w:kern w:val="2"/>
          <w:sz w:val="30"/>
          <w:szCs w:val="30"/>
          <w:lang w:val="en-US" w:eastAsia="zh-CN"/>
        </w:rPr>
      </w:pPr>
      <w:r>
        <w:rPr>
          <w:rFonts w:hint="eastAsia" w:ascii="黑体" w:hAnsi="黑体" w:eastAsia="黑体" w:cs="黑体"/>
          <w:kern w:val="2"/>
          <w:sz w:val="30"/>
          <w:szCs w:val="30"/>
          <w:lang w:val="en-US" w:eastAsia="zh-CN"/>
        </w:rPr>
        <w:t>四、招生服务范围</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温江区公办幼儿园以镇（街道）为服务范围。</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注：兼顾历史遗留原因，为做好招录方式的过渡，光华实验幼儿园除招收所属公平街道的适龄幼儿外，本年度依然招收户籍属于柳城街道（御景湾、珠江国际、西花汀）、涌泉街道（丽晶港）的适龄幼儿，过渡时间为3年（2021—2023年）。</w:t>
      </w:r>
    </w:p>
    <w:p>
      <w:pPr>
        <w:pStyle w:val="3"/>
        <w:spacing w:line="580" w:lineRule="exact"/>
        <w:ind w:firstLine="600" w:firstLineChars="200"/>
        <w:rPr>
          <w:rFonts w:hint="eastAsia" w:ascii="黑体" w:hAnsi="黑体" w:eastAsia="黑体" w:cs="黑体"/>
          <w:kern w:val="2"/>
          <w:sz w:val="30"/>
          <w:szCs w:val="30"/>
          <w:lang w:val="en-US" w:eastAsia="zh-CN"/>
        </w:rPr>
      </w:pPr>
      <w:r>
        <w:rPr>
          <w:rFonts w:hint="eastAsia" w:ascii="黑体" w:hAnsi="黑体" w:eastAsia="黑体" w:cs="黑体"/>
          <w:kern w:val="2"/>
          <w:sz w:val="30"/>
          <w:szCs w:val="30"/>
          <w:lang w:val="en-US" w:eastAsia="zh-CN"/>
        </w:rPr>
        <w:t>五、招生安排</w:t>
      </w:r>
    </w:p>
    <w:p>
      <w:pPr>
        <w:pStyle w:val="3"/>
        <w:spacing w:line="580" w:lineRule="exact"/>
        <w:ind w:firstLine="600" w:firstLineChars="200"/>
        <w:rPr>
          <w:rFonts w:hint="eastAsia" w:ascii="楷体_GB2312" w:hAnsi="楷体_GB2312" w:eastAsia="楷体_GB2312" w:cs="楷体_GB2312"/>
          <w:kern w:val="2"/>
          <w:sz w:val="30"/>
          <w:szCs w:val="30"/>
          <w:lang w:val="en-US" w:eastAsia="zh-CN"/>
        </w:rPr>
      </w:pPr>
      <w:r>
        <w:rPr>
          <w:rFonts w:hint="eastAsia" w:ascii="楷体_GB2312" w:hAnsi="楷体_GB2312" w:eastAsia="楷体_GB2312" w:cs="楷体_GB2312"/>
          <w:kern w:val="2"/>
          <w:sz w:val="30"/>
          <w:szCs w:val="30"/>
          <w:lang w:val="en-US" w:eastAsia="zh-CN"/>
        </w:rPr>
        <w:t>（一）发布公告</w:t>
      </w:r>
    </w:p>
    <w:p>
      <w:pPr>
        <w:pStyle w:val="3"/>
        <w:spacing w:line="580" w:lineRule="exact"/>
        <w:ind w:firstLine="600" w:firstLineChars="200"/>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1.时间：5月7日前</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2.发布途径：成都市温江区教育局政务微信公众号、各街道和社区公示栏、各公办幼儿园官方网站、官方微信公众号、幼儿园门口公示栏。</w:t>
      </w:r>
    </w:p>
    <w:p>
      <w:pPr>
        <w:pStyle w:val="3"/>
        <w:spacing w:line="580" w:lineRule="exact"/>
        <w:ind w:firstLine="600" w:firstLineChars="200"/>
        <w:rPr>
          <w:rFonts w:hint="eastAsia" w:ascii="楷体_GB2312" w:hAnsi="楷体_GB2312" w:eastAsia="楷体_GB2312" w:cs="楷体_GB2312"/>
          <w:kern w:val="2"/>
          <w:sz w:val="30"/>
          <w:szCs w:val="30"/>
          <w:lang w:val="en-US" w:eastAsia="zh-CN"/>
        </w:rPr>
      </w:pPr>
      <w:r>
        <w:rPr>
          <w:rFonts w:hint="eastAsia" w:ascii="楷体_GB2312" w:hAnsi="楷体_GB2312" w:eastAsia="楷体_GB2312" w:cs="楷体_GB2312"/>
          <w:kern w:val="2"/>
          <w:sz w:val="30"/>
          <w:szCs w:val="30"/>
          <w:lang w:val="en-US" w:eastAsia="zh-CN"/>
        </w:rPr>
        <w:t>（二）网上信息采集</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1.时间：5月18日9:00—5月24日17:00</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2.方式</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（1）关注成都市教育局官方微信公众号“成都教育发布”；</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（2）电脑访问“成都教育”官方网站（网址http://edu.chengdu.</w:t>
      </w:r>
    </w:p>
    <w:p>
      <w:pPr>
        <w:pStyle w:val="3"/>
        <w:spacing w:line="580" w:lineRule="exact"/>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gov.cn/）；</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（3）电脑访问“成都教育考试院”官方网站（网址https://www.</w:t>
      </w:r>
    </w:p>
    <w:p>
      <w:pPr>
        <w:pStyle w:val="3"/>
        <w:spacing w:line="580" w:lineRule="exact"/>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cdzk.org/）；</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（4）电脑访问“成都招考”网站进行报名（网址online.cdzk.org或online.cdzk.com）；</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（5）电脑访问“成都招生考试网”，点击“幼儿园招生入园服务平台”进行报名（网址www.cdzk.com）。</w:t>
      </w:r>
    </w:p>
    <w:p>
      <w:pPr>
        <w:pStyle w:val="3"/>
        <w:spacing w:line="580" w:lineRule="exact"/>
        <w:ind w:firstLine="600" w:firstLineChars="200"/>
        <w:rPr>
          <w:rFonts w:hint="default" w:ascii="Times New Roman" w:hAnsi="Times New Roman" w:eastAsia="仿宋_GB2312" w:cs="Times New Roman"/>
          <w:kern w:val="2"/>
          <w:sz w:val="30"/>
          <w:szCs w:val="30"/>
          <w:lang w:val="en-US" w:eastAsia="zh-CN"/>
        </w:rPr>
      </w:pPr>
      <w:r>
        <w:rPr>
          <w:rFonts w:hint="default" w:ascii="Times New Roman" w:hAnsi="Times New Roman" w:eastAsia="仿宋_GB2312" w:cs="Times New Roman"/>
          <w:kern w:val="2"/>
          <w:sz w:val="30"/>
          <w:szCs w:val="30"/>
          <w:lang w:val="en-US" w:eastAsia="zh-CN"/>
        </w:rPr>
        <w:t>1名幼儿限报1所。</w:t>
      </w:r>
      <w:r>
        <w:rPr>
          <w:rFonts w:hint="eastAsia" w:ascii="Times New Roman" w:hAnsi="Times New Roman" w:eastAsia="仿宋_GB2312" w:cs="Times New Roman"/>
          <w:kern w:val="2"/>
          <w:sz w:val="30"/>
          <w:szCs w:val="30"/>
          <w:lang w:val="en-US" w:eastAsia="zh-CN"/>
        </w:rPr>
        <w:t>凡</w:t>
      </w:r>
      <w:r>
        <w:rPr>
          <w:rFonts w:hint="default" w:ascii="Times New Roman" w:hAnsi="Times New Roman" w:eastAsia="仿宋_GB2312" w:cs="Times New Roman"/>
          <w:kern w:val="2"/>
          <w:sz w:val="30"/>
          <w:szCs w:val="30"/>
          <w:lang w:val="en-US" w:eastAsia="zh-CN"/>
        </w:rPr>
        <w:t>多报、虚报、谎报、瞒报的，一律取消录取资格。所填报名信息逾期不得修改。</w:t>
      </w:r>
    </w:p>
    <w:p>
      <w:pPr>
        <w:pStyle w:val="3"/>
        <w:spacing w:line="580" w:lineRule="exact"/>
        <w:ind w:firstLine="600" w:firstLineChars="200"/>
        <w:rPr>
          <w:rFonts w:hint="default" w:ascii="Times New Roman" w:hAnsi="Times New Roman" w:eastAsia="仿宋_GB2312" w:cs="Times New Roman"/>
          <w:kern w:val="2"/>
          <w:sz w:val="30"/>
          <w:szCs w:val="30"/>
          <w:lang w:val="en-US" w:eastAsia="zh-CN"/>
        </w:rPr>
      </w:pPr>
      <w:r>
        <w:rPr>
          <w:rFonts w:hint="default" w:ascii="Times New Roman" w:hAnsi="Times New Roman" w:eastAsia="仿宋_GB2312" w:cs="Times New Roman"/>
          <w:kern w:val="2"/>
          <w:sz w:val="30"/>
          <w:szCs w:val="30"/>
          <w:lang w:val="en-US" w:eastAsia="zh-CN"/>
        </w:rPr>
        <w:t>双胞胎</w:t>
      </w:r>
      <w:r>
        <w:rPr>
          <w:rFonts w:hint="eastAsia" w:ascii="Times New Roman" w:hAnsi="Times New Roman" w:eastAsia="仿宋_GB2312" w:cs="Times New Roman"/>
          <w:kern w:val="2"/>
          <w:sz w:val="30"/>
          <w:szCs w:val="30"/>
          <w:lang w:val="en-US" w:eastAsia="zh-CN"/>
        </w:rPr>
        <w:t>（</w:t>
      </w:r>
      <w:r>
        <w:rPr>
          <w:rFonts w:hint="default" w:ascii="Times New Roman" w:hAnsi="Times New Roman" w:eastAsia="仿宋_GB2312" w:cs="Times New Roman"/>
          <w:kern w:val="2"/>
          <w:sz w:val="30"/>
          <w:szCs w:val="30"/>
          <w:lang w:val="en-US" w:eastAsia="zh-CN"/>
        </w:rPr>
        <w:t>多胞胎</w:t>
      </w:r>
      <w:r>
        <w:rPr>
          <w:rFonts w:hint="eastAsia" w:ascii="Times New Roman" w:hAnsi="Times New Roman" w:eastAsia="仿宋_GB2312" w:cs="Times New Roman"/>
          <w:kern w:val="2"/>
          <w:sz w:val="30"/>
          <w:szCs w:val="30"/>
          <w:lang w:val="en-US" w:eastAsia="zh-CN"/>
        </w:rPr>
        <w:t>）和多子女家庭</w:t>
      </w:r>
      <w:r>
        <w:rPr>
          <w:rFonts w:hint="default" w:ascii="Times New Roman" w:hAnsi="Times New Roman" w:eastAsia="仿宋_GB2312" w:cs="Times New Roman"/>
          <w:kern w:val="2"/>
          <w:sz w:val="30"/>
          <w:szCs w:val="30"/>
          <w:lang w:val="en-US" w:eastAsia="zh-CN"/>
        </w:rPr>
        <w:t>报名方式（家长自主选择）：</w:t>
      </w:r>
    </w:p>
    <w:p>
      <w:pPr>
        <w:pStyle w:val="3"/>
        <w:spacing w:line="580" w:lineRule="exact"/>
        <w:ind w:firstLine="600" w:firstLineChars="200"/>
        <w:rPr>
          <w:rFonts w:hint="default" w:ascii="Times New Roman" w:hAnsi="Times New Roman" w:eastAsia="仿宋_GB2312" w:cs="Times New Roman"/>
          <w:kern w:val="2"/>
          <w:sz w:val="30"/>
          <w:szCs w:val="30"/>
          <w:lang w:val="en-US" w:eastAsia="zh-CN"/>
        </w:rPr>
      </w:pPr>
      <w:r>
        <w:rPr>
          <w:rFonts w:hint="default" w:ascii="Times New Roman" w:hAnsi="Times New Roman" w:eastAsia="仿宋_GB2312" w:cs="Times New Roman"/>
          <w:kern w:val="2"/>
          <w:sz w:val="30"/>
          <w:szCs w:val="30"/>
          <w:lang w:val="en-US" w:eastAsia="zh-CN"/>
        </w:rPr>
        <w:t>方式一：独立</w:t>
      </w:r>
      <w:r>
        <w:rPr>
          <w:rFonts w:hint="eastAsia" w:ascii="Times New Roman" w:hAnsi="Times New Roman" w:eastAsia="仿宋_GB2312" w:cs="Times New Roman"/>
          <w:kern w:val="2"/>
          <w:sz w:val="30"/>
          <w:szCs w:val="30"/>
          <w:lang w:val="en-US" w:eastAsia="zh-CN"/>
        </w:rPr>
        <w:t>参与电脑随机录取</w:t>
      </w:r>
      <w:r>
        <w:rPr>
          <w:rFonts w:hint="default" w:ascii="Times New Roman" w:hAnsi="Times New Roman" w:eastAsia="仿宋_GB2312" w:cs="Times New Roman"/>
          <w:kern w:val="2"/>
          <w:sz w:val="30"/>
          <w:szCs w:val="30"/>
          <w:lang w:val="en-US" w:eastAsia="zh-CN"/>
        </w:rPr>
        <w:t>。每名幼儿分别取得报名流水号，独立参与</w:t>
      </w:r>
      <w:r>
        <w:rPr>
          <w:rFonts w:hint="eastAsia" w:ascii="Times New Roman" w:hAnsi="Times New Roman" w:eastAsia="仿宋_GB2312" w:cs="Times New Roman"/>
          <w:kern w:val="2"/>
          <w:sz w:val="30"/>
          <w:szCs w:val="30"/>
          <w:lang w:val="en-US" w:eastAsia="zh-CN"/>
        </w:rPr>
        <w:t>电脑随机录取</w:t>
      </w:r>
      <w:r>
        <w:rPr>
          <w:rFonts w:hint="default" w:ascii="Times New Roman" w:hAnsi="Times New Roman" w:eastAsia="仿宋_GB2312" w:cs="Times New Roman"/>
          <w:kern w:val="2"/>
          <w:sz w:val="30"/>
          <w:szCs w:val="30"/>
          <w:lang w:val="en-US" w:eastAsia="zh-CN"/>
        </w:rPr>
        <w:t>，以各自</w:t>
      </w:r>
      <w:r>
        <w:rPr>
          <w:rFonts w:hint="eastAsia" w:ascii="Times New Roman" w:hAnsi="Times New Roman" w:eastAsia="仿宋_GB2312" w:cs="Times New Roman"/>
          <w:kern w:val="2"/>
          <w:sz w:val="30"/>
          <w:szCs w:val="30"/>
          <w:lang w:val="en-US" w:eastAsia="zh-CN"/>
        </w:rPr>
        <w:t>电脑随机录取</w:t>
      </w:r>
      <w:r>
        <w:rPr>
          <w:rFonts w:hint="default" w:ascii="Times New Roman" w:hAnsi="Times New Roman" w:eastAsia="仿宋_GB2312" w:cs="Times New Roman"/>
          <w:kern w:val="2"/>
          <w:sz w:val="30"/>
          <w:szCs w:val="30"/>
          <w:lang w:val="en-US" w:eastAsia="zh-CN"/>
        </w:rPr>
        <w:t>结果确定是否被录取。</w:t>
      </w:r>
    </w:p>
    <w:p>
      <w:pPr>
        <w:pStyle w:val="3"/>
        <w:spacing w:line="580" w:lineRule="exact"/>
        <w:ind w:firstLine="600" w:firstLineChars="200"/>
        <w:rPr>
          <w:rFonts w:hint="default" w:ascii="Times New Roman" w:hAnsi="Times New Roman" w:eastAsia="仿宋_GB2312" w:cs="Times New Roman"/>
          <w:kern w:val="2"/>
          <w:sz w:val="30"/>
          <w:szCs w:val="30"/>
          <w:lang w:val="en-US" w:eastAsia="zh-CN"/>
        </w:rPr>
      </w:pPr>
      <w:r>
        <w:rPr>
          <w:rFonts w:hint="default" w:ascii="Times New Roman" w:hAnsi="Times New Roman" w:eastAsia="仿宋_GB2312" w:cs="Times New Roman"/>
          <w:kern w:val="2"/>
          <w:sz w:val="30"/>
          <w:szCs w:val="30"/>
          <w:lang w:val="en-US" w:eastAsia="zh-CN"/>
        </w:rPr>
        <w:t>方式二：捆绑参与电脑随机录取</w:t>
      </w:r>
      <w:r>
        <w:rPr>
          <w:rFonts w:hint="eastAsia" w:ascii="Times New Roman" w:hAnsi="Times New Roman" w:eastAsia="仿宋_GB2312" w:cs="Times New Roman"/>
          <w:kern w:val="2"/>
          <w:sz w:val="30"/>
          <w:szCs w:val="30"/>
          <w:lang w:val="en-US" w:eastAsia="zh-CN"/>
        </w:rPr>
        <w:t>。</w:t>
      </w:r>
      <w:r>
        <w:rPr>
          <w:rFonts w:hint="default" w:ascii="Times New Roman" w:hAnsi="Times New Roman" w:eastAsia="仿宋_GB2312" w:cs="Times New Roman"/>
          <w:kern w:val="2"/>
          <w:sz w:val="30"/>
          <w:szCs w:val="30"/>
          <w:lang w:val="en-US" w:eastAsia="zh-CN"/>
        </w:rPr>
        <w:t>只能共用1个报名流水号，若该号摇中则均被录取</w:t>
      </w:r>
      <w:r>
        <w:rPr>
          <w:rFonts w:hint="eastAsia" w:ascii="Times New Roman" w:hAnsi="Times New Roman" w:eastAsia="仿宋_GB2312" w:cs="Times New Roman"/>
          <w:kern w:val="2"/>
          <w:sz w:val="30"/>
          <w:szCs w:val="30"/>
          <w:lang w:val="en-US" w:eastAsia="zh-CN"/>
        </w:rPr>
        <w:t>；</w:t>
      </w:r>
      <w:r>
        <w:rPr>
          <w:rFonts w:hint="default" w:ascii="Times New Roman" w:hAnsi="Times New Roman" w:eastAsia="仿宋_GB2312" w:cs="Times New Roman"/>
          <w:kern w:val="2"/>
          <w:sz w:val="30"/>
          <w:szCs w:val="30"/>
          <w:lang w:val="en-US" w:eastAsia="zh-CN"/>
        </w:rPr>
        <w:t>若该号未被摇中，则均未被录取，其中多子女家庭的被捆绑子女在其符合入园年龄要求当年入园时不能选报同性质幼儿园。</w:t>
      </w:r>
    </w:p>
    <w:p>
      <w:pPr>
        <w:pStyle w:val="3"/>
        <w:spacing w:line="580" w:lineRule="exact"/>
        <w:ind w:firstLine="600" w:firstLineChars="200"/>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注：各幼儿园将在幼儿园门卫室处设置网上报名指导点。</w:t>
      </w:r>
    </w:p>
    <w:p>
      <w:pPr>
        <w:pStyle w:val="3"/>
        <w:spacing w:line="580" w:lineRule="exact"/>
        <w:ind w:firstLine="600" w:firstLineChars="200"/>
        <w:rPr>
          <w:rFonts w:hint="eastAsia" w:ascii="楷体_GB2312" w:hAnsi="楷体_GB2312" w:eastAsia="楷体_GB2312" w:cs="楷体_GB2312"/>
          <w:kern w:val="2"/>
          <w:sz w:val="30"/>
          <w:szCs w:val="30"/>
          <w:lang w:val="en-US" w:eastAsia="zh-CN"/>
        </w:rPr>
      </w:pPr>
      <w:r>
        <w:rPr>
          <w:rFonts w:hint="eastAsia" w:ascii="楷体_GB2312" w:hAnsi="楷体_GB2312" w:eastAsia="楷体_GB2312" w:cs="楷体_GB2312"/>
          <w:kern w:val="2"/>
          <w:sz w:val="30"/>
          <w:szCs w:val="30"/>
          <w:lang w:val="en-US" w:eastAsia="zh-CN"/>
        </w:rPr>
        <w:t>（三）现场资格审核</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1.时间：5月25—26日（上午9:00—12:00，下午14:00—17:00）</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2.地点：网上选报的幼儿园</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3.办理人员：适龄幼儿法定监护人1名</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4.所需资料</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（1）幼儿户口本原件及复印件（含主页和幼儿页）</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（2）监护人身份证原件及复印件</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（3）若监护人与幼儿户口不在同一地址，则还需携带幼儿出生证明原件、复印件。</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监护人现场填写《2022年温江区幼儿园入园资格现场审核登记表》（附件2）、《2022年温江区幼儿园多子女家庭入园资格现场审核登记表》（附件3）和《诚信承诺书》（附件4），取得幼儿电脑随机录取的流水号。</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温馨提示：（1）以上附件2、3、4在现场资格审核环节均由所选报幼儿园提供。</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（2）现场资格审核分时段进行，请监护人在指定时间内到指定地点进行资格审核（详细的时间及地点以短信通知为准）。</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（3）不符合条件或未进行现场审核的幼儿，无报名流水号，不进入电脑随机录取系统。</w:t>
      </w:r>
    </w:p>
    <w:p>
      <w:pPr>
        <w:pStyle w:val="3"/>
        <w:spacing w:line="580" w:lineRule="exact"/>
        <w:ind w:firstLine="600" w:firstLineChars="200"/>
        <w:rPr>
          <w:rFonts w:hint="eastAsia" w:ascii="楷体_GB2312" w:hAnsi="楷体_GB2312" w:eastAsia="楷体_GB2312" w:cs="楷体_GB2312"/>
          <w:kern w:val="2"/>
          <w:sz w:val="30"/>
          <w:szCs w:val="30"/>
          <w:lang w:val="en-US" w:eastAsia="zh-CN"/>
        </w:rPr>
      </w:pPr>
      <w:r>
        <w:rPr>
          <w:rFonts w:hint="eastAsia" w:ascii="楷体_GB2312" w:hAnsi="楷体_GB2312" w:eastAsia="楷体_GB2312" w:cs="楷体_GB2312"/>
          <w:kern w:val="2"/>
          <w:sz w:val="30"/>
          <w:szCs w:val="30"/>
          <w:lang w:val="en-US" w:eastAsia="zh-CN"/>
        </w:rPr>
        <w:t>（四）交叉复审资格</w:t>
      </w:r>
    </w:p>
    <w:p>
      <w:pPr>
        <w:pStyle w:val="3"/>
        <w:spacing w:line="580" w:lineRule="exact"/>
        <w:ind w:firstLine="600" w:firstLineChars="200"/>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1.时间：5月27日</w:t>
      </w:r>
    </w:p>
    <w:p>
      <w:pPr>
        <w:pStyle w:val="3"/>
        <w:spacing w:line="580" w:lineRule="exact"/>
        <w:ind w:firstLine="600" w:firstLineChars="200"/>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2.要求：各幼儿园交叉复审幼儿报名登记信息，再次进行核查，对不符合报名条件和</w:t>
      </w:r>
      <w:bookmarkStart w:id="0" w:name="_GoBack"/>
      <w:bookmarkEnd w:id="0"/>
      <w:r>
        <w:rPr>
          <w:rFonts w:hint="eastAsia" w:ascii="Times New Roman" w:hAnsi="Times New Roman" w:eastAsia="仿宋_GB2312" w:cs="Times New Roman"/>
          <w:kern w:val="2"/>
          <w:sz w:val="30"/>
          <w:szCs w:val="30"/>
          <w:lang w:val="en-US" w:eastAsia="zh-CN"/>
        </w:rPr>
        <w:t>多报、虚报、谎报、瞒报的，一律取消录取资格，报名流水号作废，并追究相关责任。复审后各幼儿园公示本园审核合格名单。</w:t>
      </w:r>
    </w:p>
    <w:p>
      <w:pPr>
        <w:pStyle w:val="3"/>
        <w:spacing w:line="580" w:lineRule="exact"/>
        <w:ind w:firstLine="600" w:firstLineChars="200"/>
        <w:rPr>
          <w:rFonts w:hint="eastAsia" w:ascii="楷体_GB2312" w:hAnsi="楷体_GB2312" w:eastAsia="楷体_GB2312" w:cs="楷体_GB2312"/>
          <w:kern w:val="2"/>
          <w:sz w:val="30"/>
          <w:szCs w:val="30"/>
          <w:lang w:val="en-US" w:eastAsia="zh-CN"/>
        </w:rPr>
      </w:pPr>
      <w:r>
        <w:rPr>
          <w:rFonts w:hint="eastAsia" w:ascii="楷体_GB2312" w:hAnsi="楷体_GB2312" w:eastAsia="楷体_GB2312" w:cs="楷体_GB2312"/>
          <w:kern w:val="2"/>
          <w:sz w:val="30"/>
          <w:szCs w:val="30"/>
          <w:lang w:val="en-US" w:eastAsia="zh-CN"/>
        </w:rPr>
        <w:t>（五）公示审核名单</w:t>
      </w:r>
    </w:p>
    <w:p>
      <w:pPr>
        <w:pStyle w:val="3"/>
        <w:spacing w:line="580" w:lineRule="exact"/>
        <w:ind w:firstLine="600" w:firstLineChars="200"/>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1.时间：5月27日—6月1日</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2.公示地点：各幼儿园门口公示栏</w:t>
      </w:r>
    </w:p>
    <w:p>
      <w:pPr>
        <w:pStyle w:val="3"/>
        <w:spacing w:line="580" w:lineRule="exact"/>
        <w:ind w:firstLine="600" w:firstLineChars="200"/>
        <w:rPr>
          <w:rFonts w:hint="eastAsia" w:ascii="楷体_GB2312" w:hAnsi="楷体_GB2312" w:eastAsia="楷体_GB2312" w:cs="楷体_GB2312"/>
          <w:kern w:val="2"/>
          <w:sz w:val="30"/>
          <w:szCs w:val="30"/>
          <w:lang w:val="en-US" w:eastAsia="zh-CN"/>
        </w:rPr>
      </w:pPr>
      <w:r>
        <w:rPr>
          <w:rFonts w:hint="eastAsia" w:ascii="楷体_GB2312" w:hAnsi="楷体_GB2312" w:eastAsia="楷体_GB2312" w:cs="楷体_GB2312"/>
          <w:kern w:val="2"/>
          <w:sz w:val="30"/>
          <w:szCs w:val="30"/>
          <w:lang w:val="en-US" w:eastAsia="zh-CN"/>
        </w:rPr>
        <w:t>（六）录取</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1.时间：6月2日</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2.录取方式</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（1）若报名资格复审合格的幼儿数小于或等于计划学位数，则全数录取；</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（2）若报名资格复审合格的幼儿数大于计划学位数，则采用电脑随机录取方式录取。</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组织单位：成都市温江区教育局</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电脑随机录取地点:待定，确定地点后由各幼儿园通知家长代表。</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观摩、监督人员：公证人员、纪检（监察）人员、园长、家长代表、街道代表和新闻媒体。</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注：本次电脑随机录取家长代表为公示审核名单中流水号顺数第五、中间数、倒数第五名家长，见证电脑随机录取过程。若产生的家长代表无法参与，则流水号往下顺延，如顺数第六名、中间数下一名、倒数第四名。</w:t>
      </w:r>
    </w:p>
    <w:p>
      <w:pPr>
        <w:pStyle w:val="3"/>
        <w:spacing w:line="580" w:lineRule="exact"/>
        <w:ind w:firstLine="600" w:firstLineChars="200"/>
        <w:rPr>
          <w:rFonts w:hint="eastAsia" w:ascii="楷体_GB2312" w:hAnsi="楷体_GB2312" w:eastAsia="楷体_GB2312" w:cs="楷体_GB2312"/>
          <w:kern w:val="2"/>
          <w:sz w:val="30"/>
          <w:szCs w:val="30"/>
          <w:lang w:val="en-US" w:eastAsia="zh-CN"/>
        </w:rPr>
      </w:pPr>
      <w:r>
        <w:rPr>
          <w:rFonts w:hint="eastAsia" w:ascii="楷体_GB2312" w:hAnsi="楷体_GB2312" w:eastAsia="楷体_GB2312" w:cs="楷体_GB2312"/>
          <w:kern w:val="2"/>
          <w:sz w:val="30"/>
          <w:szCs w:val="30"/>
          <w:lang w:val="en-US" w:eastAsia="zh-CN"/>
        </w:rPr>
        <w:t>（七）录取名单公示</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1.时间：6月2—12日</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2.公示地点：各幼儿园门口公示栏</w:t>
      </w:r>
    </w:p>
    <w:p>
      <w:pPr>
        <w:pStyle w:val="3"/>
        <w:spacing w:line="580" w:lineRule="exact"/>
        <w:ind w:firstLine="600" w:firstLineChars="200"/>
        <w:rPr>
          <w:rFonts w:hint="eastAsia" w:ascii="楷体_GB2312" w:hAnsi="楷体_GB2312" w:eastAsia="楷体_GB2312" w:cs="楷体_GB2312"/>
          <w:kern w:val="2"/>
          <w:sz w:val="30"/>
          <w:szCs w:val="30"/>
          <w:lang w:val="en-US" w:eastAsia="zh-CN"/>
        </w:rPr>
      </w:pPr>
      <w:r>
        <w:rPr>
          <w:rFonts w:hint="eastAsia" w:ascii="楷体_GB2312" w:hAnsi="楷体_GB2312" w:eastAsia="楷体_GB2312" w:cs="楷体_GB2312"/>
          <w:kern w:val="2"/>
          <w:sz w:val="30"/>
          <w:szCs w:val="30"/>
          <w:lang w:val="en-US" w:eastAsia="zh-CN"/>
        </w:rPr>
        <w:t>（八）新生入园登记</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1.时间：7月15日前，具体时间以录取幼儿园通知为准。</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2.登记地点：各录取幼儿园</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3.所需材料</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（1）幼儿户口本原件及复印件；</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（2）儿童保健证原件（幼儿园自定保健证时间）</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注：已被公办园录取的幼儿，默认不参加普惠性民办幼儿园招生报名，如放弃公办幼儿园录取，则默认放弃普惠性民办幼儿园报名资格。</w:t>
      </w:r>
    </w:p>
    <w:p>
      <w:pPr>
        <w:pStyle w:val="3"/>
        <w:spacing w:line="580" w:lineRule="exact"/>
        <w:ind w:firstLine="600" w:firstLineChars="200"/>
        <w:rPr>
          <w:rFonts w:hint="eastAsia" w:ascii="黑体" w:hAnsi="黑体" w:eastAsia="黑体" w:cs="黑体"/>
          <w:kern w:val="2"/>
          <w:sz w:val="30"/>
          <w:szCs w:val="30"/>
          <w:lang w:val="en-US" w:eastAsia="zh-CN"/>
        </w:rPr>
      </w:pPr>
      <w:r>
        <w:rPr>
          <w:rFonts w:hint="eastAsia" w:ascii="黑体" w:hAnsi="黑体" w:eastAsia="黑体" w:cs="黑体"/>
          <w:kern w:val="2"/>
          <w:sz w:val="30"/>
          <w:szCs w:val="30"/>
          <w:lang w:val="en-US" w:eastAsia="zh-CN"/>
        </w:rPr>
        <w:t>六、收费标准</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温江区公办幼儿园保教费收费标准实行政府定价，若收费标准有变动，将通过幼儿园门口公示栏公示相应收费标准。</w:t>
      </w:r>
    </w:p>
    <w:p>
      <w:pPr>
        <w:pStyle w:val="3"/>
        <w:spacing w:line="580" w:lineRule="exact"/>
        <w:ind w:firstLine="600" w:firstLineChars="200"/>
        <w:rPr>
          <w:rFonts w:hint="eastAsia" w:ascii="黑体" w:hAnsi="黑体" w:eastAsia="黑体" w:cs="黑体"/>
          <w:kern w:val="2"/>
          <w:sz w:val="30"/>
          <w:szCs w:val="30"/>
          <w:lang w:val="en-US" w:eastAsia="zh-CN"/>
        </w:rPr>
      </w:pPr>
      <w:r>
        <w:rPr>
          <w:rFonts w:hint="eastAsia" w:ascii="黑体" w:hAnsi="黑体" w:eastAsia="黑体" w:cs="黑体"/>
          <w:kern w:val="2"/>
          <w:sz w:val="30"/>
          <w:szCs w:val="30"/>
          <w:lang w:val="en-US" w:eastAsia="zh-CN"/>
        </w:rPr>
        <w:t>七、其他</w:t>
      </w:r>
    </w:p>
    <w:p>
      <w:pPr>
        <w:pStyle w:val="3"/>
        <w:spacing w:line="580" w:lineRule="exact"/>
        <w:ind w:firstLine="600" w:firstLineChars="200"/>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有剩余学位公办幼儿园将于6月6日通过幼儿园官方网站、官方微信公众号、幼儿园门口公示栏、所在街道和所在社区公布补录公告，开展工作，并于6月12日前完成工作。</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附件：2022年温江区公办幼儿园招生信息一览表</w:t>
      </w:r>
    </w:p>
    <w:p>
      <w:pPr>
        <w:pStyle w:val="3"/>
        <w:spacing w:line="580" w:lineRule="exact"/>
        <w:ind w:firstLine="600" w:firstLineChars="200"/>
        <w:rPr>
          <w:rFonts w:hint="eastAsia" w:ascii="Times New Roman" w:hAnsi="Times New Roman" w:eastAsia="仿宋_GB2312" w:cs="Times New Roman"/>
          <w:kern w:val="2"/>
          <w:sz w:val="30"/>
          <w:szCs w:val="30"/>
          <w:lang w:val="en-US" w:eastAsia="zh-CN"/>
        </w:rPr>
      </w:pPr>
    </w:p>
    <w:p>
      <w:pPr>
        <w:pStyle w:val="3"/>
        <w:spacing w:line="580" w:lineRule="exact"/>
        <w:ind w:firstLine="600" w:firstLineChars="200"/>
        <w:jc w:val="center"/>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 xml:space="preserve">                    </w:t>
      </w:r>
    </w:p>
    <w:p>
      <w:pPr>
        <w:pStyle w:val="3"/>
        <w:spacing w:line="580" w:lineRule="exact"/>
        <w:ind w:firstLine="600" w:firstLineChars="200"/>
        <w:jc w:val="center"/>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 xml:space="preserve">                   成都市温江区教育局</w:t>
      </w:r>
    </w:p>
    <w:p>
      <w:pPr>
        <w:pStyle w:val="3"/>
        <w:spacing w:line="580" w:lineRule="exact"/>
        <w:ind w:firstLine="600" w:firstLineChars="200"/>
        <w:jc w:val="center"/>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 xml:space="preserve">                     2022年5月6日</w:t>
      </w:r>
    </w:p>
    <w:p>
      <w:pPr>
        <w:pStyle w:val="3"/>
        <w:spacing w:line="580" w:lineRule="exact"/>
        <w:jc w:val="both"/>
        <w:rPr>
          <w:rFonts w:hint="eastAsia" w:ascii="Times New Roman" w:hAnsi="Times New Roman" w:eastAsia="仿宋_GB2312" w:cs="Times New Roman"/>
          <w:kern w:val="2"/>
          <w:sz w:val="30"/>
          <w:szCs w:val="30"/>
          <w:lang w:val="en-US" w:eastAsia="zh-CN"/>
        </w:rPr>
      </w:pPr>
    </w:p>
    <w:p>
      <w:pPr>
        <w:pStyle w:val="3"/>
        <w:spacing w:line="580" w:lineRule="exact"/>
        <w:jc w:val="both"/>
        <w:rPr>
          <w:rFonts w:hint="eastAsia" w:ascii="Times New Roman" w:hAnsi="Times New Roman" w:eastAsia="仿宋_GB2312" w:cs="Times New Roman"/>
          <w:kern w:val="2"/>
          <w:sz w:val="30"/>
          <w:szCs w:val="30"/>
          <w:lang w:val="en-US" w:eastAsia="zh-CN"/>
        </w:rPr>
      </w:pPr>
    </w:p>
    <w:p>
      <w:pPr>
        <w:pStyle w:val="3"/>
        <w:spacing w:line="580" w:lineRule="exact"/>
        <w:jc w:val="both"/>
        <w:rPr>
          <w:rFonts w:hint="eastAsia" w:ascii="Times New Roman" w:hAnsi="Times New Roman" w:eastAsia="仿宋_GB2312" w:cs="Times New Roman"/>
          <w:kern w:val="2"/>
          <w:sz w:val="30"/>
          <w:szCs w:val="30"/>
          <w:lang w:val="en-US" w:eastAsia="zh-CN"/>
        </w:rPr>
      </w:pPr>
    </w:p>
    <w:p>
      <w:pPr>
        <w:pStyle w:val="3"/>
        <w:spacing w:line="580" w:lineRule="exact"/>
        <w:jc w:val="both"/>
        <w:rPr>
          <w:rFonts w:hint="eastAsia" w:ascii="Times New Roman" w:hAnsi="Times New Roman" w:eastAsia="仿宋_GB2312" w:cs="Times New Roman"/>
          <w:kern w:val="2"/>
          <w:sz w:val="30"/>
          <w:szCs w:val="30"/>
          <w:lang w:val="en-US" w:eastAsia="zh-CN"/>
        </w:rPr>
      </w:pPr>
    </w:p>
    <w:p>
      <w:pPr>
        <w:pStyle w:val="3"/>
        <w:spacing w:line="580" w:lineRule="exact"/>
        <w:jc w:val="both"/>
        <w:rPr>
          <w:rFonts w:hint="eastAsia" w:ascii="Times New Roman" w:hAnsi="Times New Roman" w:eastAsia="仿宋_GB2312" w:cs="Times New Roman"/>
          <w:kern w:val="2"/>
          <w:sz w:val="30"/>
          <w:szCs w:val="30"/>
          <w:lang w:val="en-US" w:eastAsia="zh-CN"/>
        </w:rPr>
      </w:pPr>
    </w:p>
    <w:p>
      <w:pPr>
        <w:pStyle w:val="3"/>
        <w:rPr>
          <w:rFonts w:hint="default" w:ascii="Times New Roman" w:hAnsi="Times New Roman" w:eastAsia="黑体" w:cs="Times New Roman"/>
          <w:sz w:val="32"/>
          <w:szCs w:val="32"/>
        </w:rPr>
        <w:sectPr>
          <w:footerReference r:id="rId3" w:type="default"/>
          <w:pgSz w:w="11906" w:h="16838"/>
          <w:pgMar w:top="1928" w:right="1474" w:bottom="1928" w:left="1531" w:header="851" w:footer="1304" w:gutter="0"/>
          <w:cols w:space="425" w:num="1"/>
          <w:docGrid w:type="lines" w:linePitch="312" w:charSpace="0"/>
        </w:sectPr>
      </w:pPr>
    </w:p>
    <w:p>
      <w:pPr>
        <w:pStyle w:val="3"/>
        <w:numPr>
          <w:ilvl w:val="0"/>
          <w:numId w:val="0"/>
        </w:numPr>
        <w:spacing w:line="580" w:lineRule="exact"/>
        <w:jc w:val="center"/>
        <w:rPr>
          <w:rFonts w:hint="eastAsia" w:ascii="方正小标宋简体" w:hAnsi="方正小标宋简体" w:eastAsia="方正小标宋简体" w:cs="方正小标宋简体"/>
          <w:color w:val="000000" w:themeColor="text1"/>
          <w:kern w:val="2"/>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36"/>
          <w:szCs w:val="36"/>
          <w:lang w:val="en-US" w:eastAsia="zh-CN" w:bidi="ar-SA"/>
          <w14:textFill>
            <w14:solidFill>
              <w14:schemeClr w14:val="tx1"/>
            </w14:solidFill>
          </w14:textFill>
        </w:rPr>
        <w:t>2022年温江区公办幼儿园招生信息一览表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bl>
      <w:tblPr>
        <w:tblStyle w:val="6"/>
        <w:tblW w:w="13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53"/>
        <w:gridCol w:w="1617"/>
        <w:gridCol w:w="4362"/>
        <w:gridCol w:w="1692"/>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幼儿园名称</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服务范围</w:t>
            </w: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幼儿园地址</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幼儿园联系电话</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招生计划数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成都市温江区柳城幼儿园</w:t>
            </w:r>
          </w:p>
        </w:tc>
        <w:tc>
          <w:tcPr>
            <w:tcW w:w="0" w:type="auto"/>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柳城街道</w:t>
            </w: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温江区万春路113号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028-82646797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成都市温江区柳城幼儿园东巷子办园点</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温江区东巷子11号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028-82722065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成都市温江区实验幼儿园</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温江区柳城镇庆丰街95号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028-82722607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成都市温江区鱼凫幼儿园</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温江区柳城镇东巷子28号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028-82712158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b w:val="0"/>
                <w:bCs w:val="0"/>
                <w:i w:val="0"/>
                <w:color w:val="000000" w:themeColor="text1"/>
                <w:kern w:val="0"/>
                <w:sz w:val="21"/>
                <w:szCs w:val="21"/>
                <w:u w:val="none"/>
                <w:lang w:val="en-US" w:eastAsia="zh-CN" w:bidi="ar"/>
                <w14:textFill>
                  <w14:solidFill>
                    <w14:schemeClr w14:val="tx1"/>
                  </w14:solidFill>
                </w14:textFill>
              </w:rPr>
              <w:t>小班</w:t>
            </w:r>
            <w:r>
              <w:rPr>
                <w:rFonts w:hint="eastAsia" w:ascii="Times New Roman" w:hAnsi="Times New Roman" w:cs="Times New Roman"/>
                <w:b w:val="0"/>
                <w:bCs w:val="0"/>
                <w:i w:val="0"/>
                <w:color w:val="000000" w:themeColor="text1"/>
                <w:kern w:val="0"/>
                <w:sz w:val="21"/>
                <w:szCs w:val="21"/>
                <w:u w:val="none"/>
                <w:lang w:val="en-US" w:eastAsia="zh-CN" w:bidi="ar"/>
                <w14:textFill>
                  <w14:solidFill>
                    <w14:schemeClr w14:val="tx1"/>
                  </w14:solidFill>
                </w14:textFill>
              </w:rPr>
              <w:t>99</w:t>
            </w:r>
            <w:r>
              <w:rPr>
                <w:rFonts w:hint="default" w:ascii="Times New Roman" w:hAnsi="Times New Roman" w:cs="Times New Roman" w:eastAsiaTheme="minorEastAsia"/>
                <w:b w:val="0"/>
                <w:bCs w:val="0"/>
                <w:i w:val="0"/>
                <w:color w:val="000000" w:themeColor="text1"/>
                <w:kern w:val="0"/>
                <w:sz w:val="21"/>
                <w:szCs w:val="21"/>
                <w:u w:val="none"/>
                <w:lang w:val="en-US" w:eastAsia="zh-CN" w:bidi="ar"/>
                <w14:textFill>
                  <w14:solidFill>
                    <w14:schemeClr w14:val="tx1"/>
                  </w14:solidFill>
                </w14:textFill>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成都市温江区光祈幼儿园</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温江区凤溪大道北段763号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028-82741889</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028-82772203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成都市温江区柳岸锦城幼儿园</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温江区杨柳西路南段600号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028-82694358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成都市温江区政通幼儿园</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温江区政和街399号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028-82626362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成都师范学院附属柳河幼儿园</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温江区五洞桥路999号</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028-61707929</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中班90人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大班70人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成都市温江区共和路幼儿园</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温江区共和路639号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028-81028055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w:t>
            </w:r>
            <w:r>
              <w:rPr>
                <w:rFonts w:hint="eastAsia" w:ascii="Times New Roman" w:hAnsi="Times New Roman" w:cs="Times New Roman"/>
                <w:i w:val="0"/>
                <w:color w:val="000000"/>
                <w:kern w:val="0"/>
                <w:sz w:val="21"/>
                <w:szCs w:val="21"/>
                <w:u w:val="none"/>
                <w:lang w:val="en-US" w:eastAsia="zh-CN" w:bidi="ar"/>
              </w:rPr>
              <w:t>75</w:t>
            </w:r>
            <w:r>
              <w:rPr>
                <w:rFonts w:hint="default" w:ascii="Times New Roman" w:hAnsi="Times New Roman" w:cs="Times New Roman" w:eastAsiaTheme="minorEastAsia"/>
                <w:i w:val="0"/>
                <w:color w:val="000000"/>
                <w:kern w:val="0"/>
                <w:sz w:val="21"/>
                <w:szCs w:val="21"/>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成都市温江区鱼凫幼儿园鱼凫阳光园区</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温江区柳城街道行署路5号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028-82776159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r>
              <w:rPr>
                <w:rFonts w:hint="eastAsia" w:ascii="Times New Roman" w:hAnsi="Times New Roman" w:cs="Times New Roman"/>
                <w:i w:val="0"/>
                <w:color w:val="000000"/>
                <w:kern w:val="0"/>
                <w:sz w:val="21"/>
                <w:szCs w:val="21"/>
                <w:u w:val="none"/>
                <w:lang w:val="en-US" w:eastAsia="zh-CN" w:bidi="ar"/>
              </w:rPr>
              <w:t>市温江区光祈幼儿园</w:t>
            </w:r>
            <w:r>
              <w:rPr>
                <w:rFonts w:hint="default" w:ascii="Times New Roman" w:hAnsi="Times New Roman" w:cs="Times New Roman" w:eastAsiaTheme="minorEastAsia"/>
                <w:i w:val="0"/>
                <w:color w:val="000000"/>
                <w:kern w:val="0"/>
                <w:sz w:val="21"/>
                <w:szCs w:val="21"/>
                <w:u w:val="none"/>
                <w:lang w:val="en-US" w:eastAsia="zh-CN" w:bidi="ar"/>
              </w:rPr>
              <w:t>金乐乐园区</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温江区新南路188号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028-61703136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成都市温江区柳城幼儿园城北未来园区</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温江区鱼凫路366号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028-82718120</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成都市温江区实幼祥和幼儿园</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温江区柳城街道祥和路</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028-82722607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中班60人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大班70人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成都市温江区光华启梦幼儿园（成都市温江区涌泉第二幼儿园）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涌泉街道</w:t>
            </w: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温江区林泉北街300号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028-61465907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成都市温江区光华瑞泉幼儿园（成都市温江区涌泉第一幼儿园）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温江区涌泉街道共和路169号9栋</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028-64018147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成都市温江区鹏程幼儿园（成都市温江区涌泉第三幼儿园）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温江区花土西街88号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028-82674350</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成都市温江区涌泉街道第五幼儿园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温江区光华大道三段118号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028-82646797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成都市温江区蓓乐幼儿园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温江区共和路299号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028-82776923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成都市温江区涌泉街道第四幼儿园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温江区涌泉洪江路1550号</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028-64018147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中班120人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大班140人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成都市温江区海科幼儿园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天府街道</w:t>
            </w: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温江区科林路东段101号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028-61707929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成都市温江区天府游家渡幼儿园（成都市温江区天府第二幼儿园）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温江区天府街道游家渡小区17号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028-82633727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西南财经大学附属幼儿园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温江区书海支路1号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028-82772882   028-82782886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成都市温江区光祈学府幼儿园（成都市温江区天府第一幼儿园）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sz w:val="21"/>
                <w:szCs w:val="21"/>
                <w:u w:val="none"/>
              </w:rPr>
              <w:t>温江区学府北路229号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028-82785013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成都市温江区天府街道第三幼儿园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温江区地铁万盛站旭辉TOD旁</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028-64190937</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15982883571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中班150人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eastAsiaTheme="minorEastAsia"/>
                <w:i w:val="0"/>
                <w:color w:val="000000"/>
                <w:sz w:val="21"/>
                <w:szCs w:val="21"/>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大班175人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成都市温江区惠民幼儿园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公平街道</w:t>
            </w: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温江区公平街道锦绣巷86号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028-61713929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成都市温江区光华新城幼儿园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温江区公平街办鸣远路266号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028-64952636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小班124人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成都市温江区南城幼儿园（成都市温江区公平第二幼儿园）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温江区公平街道都堂路323号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028-60352125</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小班124人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成都市温江区红桥幼儿园（成都市温江区公平第一幼儿园）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温江区永惠路9号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i w:val="0"/>
                <w:color w:val="000000"/>
                <w:kern w:val="0"/>
                <w:sz w:val="21"/>
                <w:szCs w:val="21"/>
                <w:u w:val="none"/>
                <w:lang w:val="en-US" w:eastAsia="zh-CN" w:bidi="ar"/>
              </w:rPr>
              <w:t>028-82729926</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17358625118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成都市温江区花都幼儿园（成都市温江区公平第三幼儿园）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温江区公平街道乐善路218号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028-60352535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成都市温江区惠民幼儿园爱丁堡园区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温江区长安路105号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028-82741030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成都市温江区光华实验幼儿园</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公平街道和御景湾、西花汀、珠江国际、丽晶港小区</w:t>
            </w: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温江区同兴东路566号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028-82774842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成都市温江区永宁幼儿园（成都市温江区永宁第一幼儿园）</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永宁街道</w:t>
            </w: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温江区永宁街道城武街120号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028-82662909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成都市温江区永宁芙蓉幼儿园（成都市温江区永宁第二幼儿园）</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温江区永宁街道宁泰路199号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028-82696296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成都市温江区康城幼儿园（成都市温江区永宁第三幼儿园）</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温江区永宁街道隆平路819号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028-82719286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成都市温江区和居路幼儿园（成都市温江区永宁第四幼儿园）</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温江区永宁街道芙蓉水居7号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028-82662355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成都市温江区永盛中心幼儿园（成都市温江区金马第二幼儿园）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金马街道</w:t>
            </w: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温江区永盛劳模路99号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028-67246169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成都市温江区金马中心幼儿园（成都市温江区金马第一幼儿园）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温江区温泉大道三段366号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028-82758533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成都市温江区金马中心幼儿园译美园区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温江区金马镇蓉西新城商业街68号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028-82742022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成都市温江区金马中心幼儿园金泉园区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温江区金马镇金泉路63号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028-82781603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成都市温江区万春镇中心幼儿园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万春镇</w:t>
            </w: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温江区万春镇春江北路598号（万春学校内）</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028-82669086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成都市温江区万春镇第一幼儿园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温江区万春镇春光路269号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028-82713906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成都市温江区万春镇第二幼儿园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温江区万春镇江宁北路999号12栋（万春镇踏水报恩家园二期内）</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028-82666596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成都市温江区万春镇第三幼儿园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温江区万春镇幸永路316号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028-64190937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成都市温江区弗顿天香幼儿园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温江区万春镇江顺路486号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18086829125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成都市温江区莉莉佳幼儿园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温江区万春镇古镇横街268号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15908162758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成都市温江区万春镇中心幼儿园高山园区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温江区万春镇高山村8组30号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13438278423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成都市温江区万春镇中心幼儿园大庆蜀苑园区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温江区春江南路98号大庆蜀苑63栋</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13518189339</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成都市温江区和盛镇中心幼儿园（成都市温江区和盛第一幼儿园）</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和盛镇</w:t>
            </w: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温江区广水社区19组388号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028-82772984</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成都师范学院附属和盛幼儿园（成都市温江区和盛第三幼儿园）</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温江区府通路3097号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028-81029077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成都市温江区和盛镇友庆幼儿园（成都市温江区和盛第二幼儿园）</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温江区和盛镇金盘路188号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028-82707036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成都市温江区和盛镇中心幼儿园星艺阳光园区</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温江区和盛镇星艺大道36号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028-82772261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成都市温江区和盛镇中心幼儿园柳江园区</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温江区和盛镇滨河路1号附7号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18086833758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成都市温江区寿安镇中心幼儿园（成都市温江区寿安第一幼儿园）</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寿安镇</w:t>
            </w: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温江区寿安镇百花社区一组十号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028-67247669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小班75人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成都市温江区通平幼儿园（成都市温江区寿安第二幼儿园）</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温江区寿安镇团结桥社区申柳路178号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028-64255976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成都市温江区寿安镇中心幼儿园喻庙办园点</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温江区生态大道200号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028-82646003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成都市温江区寿安镇中心幼儿园复兴办园点</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温江区寿安镇复兴社区金河阳光苑40栋</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028-82679003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成都市温江区寿安镇中心幼儿园玉石办园点</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温江区寿安镇汪家湾社区万安街388号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028-82658129</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成都市温江区寿安镇中心幼儿园明德办园点</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温江区寿安镇东岳社区十四组300号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028-82658515</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 w:hRule="atLeast"/>
          <w:jc w:val="center"/>
        </w:trPr>
        <w:tc>
          <w:tcPr>
            <w:tcW w:w="4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成都市温江区寿安镇中心幼儿园佳宝园区</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i w:val="0"/>
                <w:color w:val="000000"/>
                <w:sz w:val="21"/>
                <w:szCs w:val="21"/>
                <w:u w:val="none"/>
              </w:rPr>
            </w:pPr>
          </w:p>
        </w:tc>
        <w:tc>
          <w:tcPr>
            <w:tcW w:w="4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温江区寿安镇吉安街44号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13880166017</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小班50人</w:t>
            </w:r>
          </w:p>
        </w:tc>
      </w:tr>
    </w:tbl>
    <w:p>
      <w:pPr>
        <w:pStyle w:val="3"/>
        <w:spacing w:line="580" w:lineRule="exact"/>
        <w:jc w:val="both"/>
        <w:rPr>
          <w:rFonts w:hint="eastAsia" w:ascii="Times New Roman" w:hAnsi="Times New Roman" w:eastAsia="仿宋_GB2312" w:cs="Times New Roman"/>
          <w:kern w:val="2"/>
          <w:sz w:val="30"/>
          <w:szCs w:val="30"/>
          <w:lang w:val="en-US" w:eastAsia="zh-CN"/>
        </w:rPr>
        <w:sectPr>
          <w:pgSz w:w="16838" w:h="11906" w:orient="landscape"/>
          <w:pgMar w:top="1531" w:right="1417" w:bottom="1531" w:left="1417" w:header="851" w:footer="992" w:gutter="0"/>
          <w:cols w:space="0" w:num="1"/>
          <w:rtlGutter w:val="0"/>
          <w:docGrid w:type="lines" w:linePitch="315" w:charSpace="0"/>
        </w:sectPr>
      </w:pPr>
    </w:p>
    <w:p>
      <w:pPr>
        <w:pStyle w:val="3"/>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kern w:val="2"/>
          <w:sz w:val="28"/>
          <w:szCs w:val="28"/>
          <w:lang w:val="en-US" w:eastAsia="zh-CN"/>
        </w:rPr>
      </w:pPr>
    </w:p>
    <w:sectPr>
      <w:pgSz w:w="11906" w:h="16838"/>
      <w:pgMar w:top="1928" w:right="1531" w:bottom="1928" w:left="1531" w:header="851"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44"/>
                              <w:lang w:eastAsia="zh-CN"/>
                            </w:rPr>
                          </w:pPr>
                          <w:r>
                            <w:rPr>
                              <w:rFonts w:hint="default" w:ascii="Times New Roman" w:hAnsi="Times New Roman" w:cs="Times New Roman" w:eastAsiaTheme="minorEastAsia"/>
                              <w:sz w:val="28"/>
                              <w:szCs w:val="44"/>
                              <w:lang w:eastAsia="zh-CN"/>
                            </w:rPr>
                            <w:t>－</w:t>
                          </w:r>
                          <w:r>
                            <w:rPr>
                              <w:rFonts w:hint="default" w:ascii="Times New Roman" w:hAnsi="Times New Roman" w:cs="Times New Roman" w:eastAsiaTheme="minorEastAsia"/>
                              <w:sz w:val="28"/>
                              <w:szCs w:val="44"/>
                              <w:lang w:eastAsia="zh-CN"/>
                            </w:rPr>
                            <w:fldChar w:fldCharType="begin"/>
                          </w:r>
                          <w:r>
                            <w:rPr>
                              <w:rFonts w:hint="default" w:ascii="Times New Roman" w:hAnsi="Times New Roman" w:cs="Times New Roman" w:eastAsiaTheme="minorEastAsia"/>
                              <w:sz w:val="28"/>
                              <w:szCs w:val="44"/>
                              <w:lang w:eastAsia="zh-CN"/>
                            </w:rPr>
                            <w:instrText xml:space="preserve"> PAGE  \* MERGEFORMAT </w:instrText>
                          </w:r>
                          <w:r>
                            <w:rPr>
                              <w:rFonts w:hint="default" w:ascii="Times New Roman" w:hAnsi="Times New Roman" w:cs="Times New Roman" w:eastAsiaTheme="minorEastAsia"/>
                              <w:sz w:val="28"/>
                              <w:szCs w:val="44"/>
                              <w:lang w:eastAsia="zh-CN"/>
                            </w:rPr>
                            <w:fldChar w:fldCharType="separate"/>
                          </w:r>
                          <w:r>
                            <w:rPr>
                              <w:rFonts w:hint="default" w:ascii="Times New Roman" w:hAnsi="Times New Roman" w:cs="Times New Roman" w:eastAsiaTheme="minorEastAsia"/>
                              <w:sz w:val="28"/>
                              <w:szCs w:val="44"/>
                              <w:lang w:eastAsia="zh-CN"/>
                            </w:rPr>
                            <w:t>1</w:t>
                          </w:r>
                          <w:r>
                            <w:rPr>
                              <w:rFonts w:hint="default" w:ascii="Times New Roman" w:hAnsi="Times New Roman" w:cs="Times New Roman" w:eastAsiaTheme="minorEastAsia"/>
                              <w:sz w:val="28"/>
                              <w:szCs w:val="44"/>
                              <w:lang w:eastAsia="zh-CN"/>
                            </w:rPr>
                            <w:fldChar w:fldCharType="end"/>
                          </w:r>
                          <w:r>
                            <w:rPr>
                              <w:rFonts w:hint="default" w:ascii="Times New Roman" w:hAnsi="Times New Roman" w:cs="Times New Roman" w:eastAsiaTheme="minorEastAsia"/>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44"/>
                        <w:lang w:eastAsia="zh-CN"/>
                      </w:rPr>
                    </w:pPr>
                    <w:r>
                      <w:rPr>
                        <w:rFonts w:hint="default" w:ascii="Times New Roman" w:hAnsi="Times New Roman" w:cs="Times New Roman" w:eastAsiaTheme="minorEastAsia"/>
                        <w:sz w:val="28"/>
                        <w:szCs w:val="44"/>
                        <w:lang w:eastAsia="zh-CN"/>
                      </w:rPr>
                      <w:t>－</w:t>
                    </w:r>
                    <w:r>
                      <w:rPr>
                        <w:rFonts w:hint="default" w:ascii="Times New Roman" w:hAnsi="Times New Roman" w:cs="Times New Roman" w:eastAsiaTheme="minorEastAsia"/>
                        <w:sz w:val="28"/>
                        <w:szCs w:val="44"/>
                        <w:lang w:eastAsia="zh-CN"/>
                      </w:rPr>
                      <w:fldChar w:fldCharType="begin"/>
                    </w:r>
                    <w:r>
                      <w:rPr>
                        <w:rFonts w:hint="default" w:ascii="Times New Roman" w:hAnsi="Times New Roman" w:cs="Times New Roman" w:eastAsiaTheme="minorEastAsia"/>
                        <w:sz w:val="28"/>
                        <w:szCs w:val="44"/>
                        <w:lang w:eastAsia="zh-CN"/>
                      </w:rPr>
                      <w:instrText xml:space="preserve"> PAGE  \* MERGEFORMAT </w:instrText>
                    </w:r>
                    <w:r>
                      <w:rPr>
                        <w:rFonts w:hint="default" w:ascii="Times New Roman" w:hAnsi="Times New Roman" w:cs="Times New Roman" w:eastAsiaTheme="minorEastAsia"/>
                        <w:sz w:val="28"/>
                        <w:szCs w:val="44"/>
                        <w:lang w:eastAsia="zh-CN"/>
                      </w:rPr>
                      <w:fldChar w:fldCharType="separate"/>
                    </w:r>
                    <w:r>
                      <w:rPr>
                        <w:rFonts w:hint="default" w:ascii="Times New Roman" w:hAnsi="Times New Roman" w:cs="Times New Roman" w:eastAsiaTheme="minorEastAsia"/>
                        <w:sz w:val="28"/>
                        <w:szCs w:val="44"/>
                        <w:lang w:eastAsia="zh-CN"/>
                      </w:rPr>
                      <w:t>1</w:t>
                    </w:r>
                    <w:r>
                      <w:rPr>
                        <w:rFonts w:hint="default" w:ascii="Times New Roman" w:hAnsi="Times New Roman" w:cs="Times New Roman" w:eastAsiaTheme="minorEastAsia"/>
                        <w:sz w:val="28"/>
                        <w:szCs w:val="44"/>
                        <w:lang w:eastAsia="zh-CN"/>
                      </w:rPr>
                      <w:fldChar w:fldCharType="end"/>
                    </w:r>
                    <w:r>
                      <w:rPr>
                        <w:rFonts w:hint="default" w:ascii="Times New Roman" w:hAnsi="Times New Roman" w:cs="Times New Roman" w:eastAsiaTheme="minorEastAsia"/>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D0E32"/>
    <w:rsid w:val="00995E40"/>
    <w:rsid w:val="01BB2394"/>
    <w:rsid w:val="02AE0F75"/>
    <w:rsid w:val="030A32BF"/>
    <w:rsid w:val="03353A41"/>
    <w:rsid w:val="038E41DC"/>
    <w:rsid w:val="039239CB"/>
    <w:rsid w:val="03C23F99"/>
    <w:rsid w:val="045B5563"/>
    <w:rsid w:val="0461754C"/>
    <w:rsid w:val="04F863A0"/>
    <w:rsid w:val="061D7864"/>
    <w:rsid w:val="070D52F0"/>
    <w:rsid w:val="07263E98"/>
    <w:rsid w:val="084646EC"/>
    <w:rsid w:val="088C6327"/>
    <w:rsid w:val="097652E7"/>
    <w:rsid w:val="09D92955"/>
    <w:rsid w:val="09FB16A2"/>
    <w:rsid w:val="0A7771D8"/>
    <w:rsid w:val="0B044923"/>
    <w:rsid w:val="0B2252DC"/>
    <w:rsid w:val="0B905AC7"/>
    <w:rsid w:val="0BFD4EB4"/>
    <w:rsid w:val="0D877C0A"/>
    <w:rsid w:val="0F5A19CD"/>
    <w:rsid w:val="10B204D8"/>
    <w:rsid w:val="10DA39B8"/>
    <w:rsid w:val="11433F8B"/>
    <w:rsid w:val="116C4D25"/>
    <w:rsid w:val="11846F23"/>
    <w:rsid w:val="12C14C41"/>
    <w:rsid w:val="12D31FFE"/>
    <w:rsid w:val="13351010"/>
    <w:rsid w:val="134D52B5"/>
    <w:rsid w:val="13652A60"/>
    <w:rsid w:val="13AD0754"/>
    <w:rsid w:val="13B27F43"/>
    <w:rsid w:val="13DD0DA7"/>
    <w:rsid w:val="14DA74C7"/>
    <w:rsid w:val="152568EB"/>
    <w:rsid w:val="16110804"/>
    <w:rsid w:val="16167FF3"/>
    <w:rsid w:val="16F467D2"/>
    <w:rsid w:val="17790252"/>
    <w:rsid w:val="18021CD6"/>
    <w:rsid w:val="18E81C05"/>
    <w:rsid w:val="18F02060"/>
    <w:rsid w:val="18F20B5F"/>
    <w:rsid w:val="1A310BCB"/>
    <w:rsid w:val="1C313F65"/>
    <w:rsid w:val="1C832B05"/>
    <w:rsid w:val="1C9B2BDF"/>
    <w:rsid w:val="1CEE0E9A"/>
    <w:rsid w:val="1D6B0FDF"/>
    <w:rsid w:val="1E5A3681"/>
    <w:rsid w:val="1F524B12"/>
    <w:rsid w:val="20C51F00"/>
    <w:rsid w:val="20DB6C54"/>
    <w:rsid w:val="21142FDB"/>
    <w:rsid w:val="21280F13"/>
    <w:rsid w:val="216A479A"/>
    <w:rsid w:val="22037669"/>
    <w:rsid w:val="220646E2"/>
    <w:rsid w:val="2262170C"/>
    <w:rsid w:val="23626B1C"/>
    <w:rsid w:val="23E12C04"/>
    <w:rsid w:val="241A3632"/>
    <w:rsid w:val="247222EE"/>
    <w:rsid w:val="257C7C9A"/>
    <w:rsid w:val="25AD3EE4"/>
    <w:rsid w:val="262059E2"/>
    <w:rsid w:val="26C863CA"/>
    <w:rsid w:val="26ED52C9"/>
    <w:rsid w:val="26EF0376"/>
    <w:rsid w:val="284A353F"/>
    <w:rsid w:val="28FD4A2A"/>
    <w:rsid w:val="2917494B"/>
    <w:rsid w:val="292177F1"/>
    <w:rsid w:val="295C6ACC"/>
    <w:rsid w:val="2B6E2239"/>
    <w:rsid w:val="2CEF370D"/>
    <w:rsid w:val="2D830D74"/>
    <w:rsid w:val="2DEB09F7"/>
    <w:rsid w:val="2FCB029B"/>
    <w:rsid w:val="2FD32BA9"/>
    <w:rsid w:val="2FE21634"/>
    <w:rsid w:val="2FF25B6C"/>
    <w:rsid w:val="30385AF6"/>
    <w:rsid w:val="31AD011A"/>
    <w:rsid w:val="323668DE"/>
    <w:rsid w:val="32B31F53"/>
    <w:rsid w:val="32DB713A"/>
    <w:rsid w:val="343468C1"/>
    <w:rsid w:val="34B656E1"/>
    <w:rsid w:val="34C06223"/>
    <w:rsid w:val="35C9206B"/>
    <w:rsid w:val="35D81C35"/>
    <w:rsid w:val="35F0320B"/>
    <w:rsid w:val="36E929C8"/>
    <w:rsid w:val="37290060"/>
    <w:rsid w:val="374F69CF"/>
    <w:rsid w:val="37AD7674"/>
    <w:rsid w:val="383724F5"/>
    <w:rsid w:val="3865034D"/>
    <w:rsid w:val="38A25CEB"/>
    <w:rsid w:val="39F43C0B"/>
    <w:rsid w:val="3A795EA0"/>
    <w:rsid w:val="3ADC1390"/>
    <w:rsid w:val="3B572A6D"/>
    <w:rsid w:val="3C3473CD"/>
    <w:rsid w:val="3D4A673A"/>
    <w:rsid w:val="3E3D11BA"/>
    <w:rsid w:val="3F0062A9"/>
    <w:rsid w:val="3F14291C"/>
    <w:rsid w:val="3F1C3F9A"/>
    <w:rsid w:val="3F2774DB"/>
    <w:rsid w:val="3FBB2737"/>
    <w:rsid w:val="4057049F"/>
    <w:rsid w:val="4080735F"/>
    <w:rsid w:val="40CA0CCF"/>
    <w:rsid w:val="41164DB6"/>
    <w:rsid w:val="418F7AA0"/>
    <w:rsid w:val="41D83189"/>
    <w:rsid w:val="42394A2D"/>
    <w:rsid w:val="4262216D"/>
    <w:rsid w:val="42D6343B"/>
    <w:rsid w:val="433E1CC1"/>
    <w:rsid w:val="435C7F50"/>
    <w:rsid w:val="43CC2F35"/>
    <w:rsid w:val="44115032"/>
    <w:rsid w:val="445165C7"/>
    <w:rsid w:val="447A65E5"/>
    <w:rsid w:val="448947FA"/>
    <w:rsid w:val="45330104"/>
    <w:rsid w:val="45427CCE"/>
    <w:rsid w:val="457E6213"/>
    <w:rsid w:val="458D0E32"/>
    <w:rsid w:val="45971995"/>
    <w:rsid w:val="459E4D7C"/>
    <w:rsid w:val="463043E1"/>
    <w:rsid w:val="4769235B"/>
    <w:rsid w:val="476A63AC"/>
    <w:rsid w:val="48527770"/>
    <w:rsid w:val="48B60B10"/>
    <w:rsid w:val="49DC1FD4"/>
    <w:rsid w:val="4B240F16"/>
    <w:rsid w:val="4B5B06A4"/>
    <w:rsid w:val="4BA33FD7"/>
    <w:rsid w:val="4C08524D"/>
    <w:rsid w:val="4CF451B4"/>
    <w:rsid w:val="4D4A3E5A"/>
    <w:rsid w:val="4E5C0B78"/>
    <w:rsid w:val="4E691705"/>
    <w:rsid w:val="4F0973FC"/>
    <w:rsid w:val="5038515B"/>
    <w:rsid w:val="51B11685"/>
    <w:rsid w:val="521C265B"/>
    <w:rsid w:val="523E08E7"/>
    <w:rsid w:val="528B2778"/>
    <w:rsid w:val="531A7D34"/>
    <w:rsid w:val="53EE30A5"/>
    <w:rsid w:val="53F70C85"/>
    <w:rsid w:val="54987E30"/>
    <w:rsid w:val="56531B51"/>
    <w:rsid w:val="57346113"/>
    <w:rsid w:val="575F6EF2"/>
    <w:rsid w:val="57F321D3"/>
    <w:rsid w:val="58E65FCB"/>
    <w:rsid w:val="5A3475ED"/>
    <w:rsid w:val="5A4612BB"/>
    <w:rsid w:val="5A69593B"/>
    <w:rsid w:val="5A8A0BBD"/>
    <w:rsid w:val="5A913874"/>
    <w:rsid w:val="5B1024F7"/>
    <w:rsid w:val="5B3B3D8F"/>
    <w:rsid w:val="5BFF31E1"/>
    <w:rsid w:val="5C1A44FF"/>
    <w:rsid w:val="5C4F15F5"/>
    <w:rsid w:val="5C8210D4"/>
    <w:rsid w:val="5DB75083"/>
    <w:rsid w:val="5DEF1EB9"/>
    <w:rsid w:val="5E947456"/>
    <w:rsid w:val="5EBA0DC9"/>
    <w:rsid w:val="5F170372"/>
    <w:rsid w:val="5FDA2824"/>
    <w:rsid w:val="5FE1205E"/>
    <w:rsid w:val="60172113"/>
    <w:rsid w:val="61711444"/>
    <w:rsid w:val="61B628DB"/>
    <w:rsid w:val="637B5B30"/>
    <w:rsid w:val="63A63330"/>
    <w:rsid w:val="64AD40D7"/>
    <w:rsid w:val="68190735"/>
    <w:rsid w:val="684352D5"/>
    <w:rsid w:val="68A605AB"/>
    <w:rsid w:val="6916074D"/>
    <w:rsid w:val="692C520B"/>
    <w:rsid w:val="69630A73"/>
    <w:rsid w:val="698F343B"/>
    <w:rsid w:val="6A147764"/>
    <w:rsid w:val="6A281E10"/>
    <w:rsid w:val="6B296E17"/>
    <w:rsid w:val="6B342C08"/>
    <w:rsid w:val="6B4B7963"/>
    <w:rsid w:val="6B7632CC"/>
    <w:rsid w:val="6BC33AA9"/>
    <w:rsid w:val="6BD27127"/>
    <w:rsid w:val="6C8620F1"/>
    <w:rsid w:val="6D6416A7"/>
    <w:rsid w:val="6E1470A3"/>
    <w:rsid w:val="6E237A42"/>
    <w:rsid w:val="6E4C51CD"/>
    <w:rsid w:val="6E80500F"/>
    <w:rsid w:val="6F74230D"/>
    <w:rsid w:val="706C58F5"/>
    <w:rsid w:val="70D554F4"/>
    <w:rsid w:val="71F4620C"/>
    <w:rsid w:val="72235021"/>
    <w:rsid w:val="72CB4A6C"/>
    <w:rsid w:val="73157B26"/>
    <w:rsid w:val="744F031F"/>
    <w:rsid w:val="74BC770C"/>
    <w:rsid w:val="75DB57EA"/>
    <w:rsid w:val="767A0D9D"/>
    <w:rsid w:val="767B221F"/>
    <w:rsid w:val="76A64480"/>
    <w:rsid w:val="77082095"/>
    <w:rsid w:val="77DC0188"/>
    <w:rsid w:val="79294FB7"/>
    <w:rsid w:val="79C2140F"/>
    <w:rsid w:val="7A564644"/>
    <w:rsid w:val="7B181495"/>
    <w:rsid w:val="7B22164F"/>
    <w:rsid w:val="7B4D3A4D"/>
    <w:rsid w:val="7B9E134C"/>
    <w:rsid w:val="7C896B62"/>
    <w:rsid w:val="7C973E10"/>
    <w:rsid w:val="7CA12DEE"/>
    <w:rsid w:val="7CBE7C7F"/>
    <w:rsid w:val="7D5B0ABC"/>
    <w:rsid w:val="7D733ECF"/>
    <w:rsid w:val="7DA367B1"/>
    <w:rsid w:val="7E254E4E"/>
    <w:rsid w:val="7E4A2982"/>
    <w:rsid w:val="7E9C321A"/>
    <w:rsid w:val="7F69341C"/>
    <w:rsid w:val="7FEC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2022-05-05T07:00:00Z</dcterms:created>
  <dc:creator>毛红英</dc:creator>
  <cp:lastModifiedBy>Zoe</cp:lastModifiedBy>
  <dcterms:modified xsi:type="dcterms:W3CDTF">2022-05-06T08:43:26Z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